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02" w:rsidRDefault="006E5902" w:rsidP="006E5902">
      <w:pPr>
        <w:jc w:val="center"/>
        <w:rPr>
          <w:b/>
          <w:lang w:val="ru-RU"/>
        </w:rPr>
      </w:pPr>
      <w:r>
        <w:rPr>
          <w:b/>
          <w:lang w:val="ru-RU"/>
        </w:rPr>
        <w:t>Муниципальный этап</w:t>
      </w:r>
    </w:p>
    <w:p w:rsidR="006E5902" w:rsidRDefault="006E5902" w:rsidP="006E5902">
      <w:pPr>
        <w:jc w:val="center"/>
        <w:rPr>
          <w:b/>
          <w:lang w:val="ru-RU"/>
        </w:rPr>
      </w:pPr>
      <w:r>
        <w:rPr>
          <w:b/>
          <w:lang w:val="ru-RU"/>
        </w:rPr>
        <w:t>Всероссийской олимпиады школьников по обществознанию 2021-2022 учебного года</w:t>
      </w:r>
    </w:p>
    <w:p w:rsidR="006E5902" w:rsidRDefault="006E5902" w:rsidP="006E5902">
      <w:pPr>
        <w:jc w:val="center"/>
        <w:rPr>
          <w:b/>
          <w:lang w:val="ru-RU"/>
        </w:rPr>
      </w:pPr>
      <w:r w:rsidRPr="00403076">
        <w:rPr>
          <w:b/>
          <w:lang w:val="ru-RU"/>
        </w:rPr>
        <w:t xml:space="preserve">Задания. </w:t>
      </w:r>
      <w:r>
        <w:rPr>
          <w:b/>
          <w:lang w:val="ru-RU"/>
        </w:rPr>
        <w:t>11</w:t>
      </w:r>
      <w:r w:rsidRPr="00403076">
        <w:rPr>
          <w:b/>
          <w:lang w:val="ru-RU"/>
        </w:rPr>
        <w:t xml:space="preserve"> класс</w:t>
      </w:r>
    </w:p>
    <w:p w:rsidR="006E5902" w:rsidRDefault="006E5902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</w:p>
    <w:p w:rsidR="00D46883" w:rsidRPr="000F5D9E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1. Верны ли следующие утверждения? </w:t>
      </w:r>
      <w:proofErr w:type="gramStart"/>
      <w:r>
        <w:rPr>
          <w:rFonts w:ascii="Times New Roman" w:hAnsi="Times New Roman"/>
          <w:b/>
          <w:bCs/>
          <w:u w:color="000000"/>
        </w:rPr>
        <w:t>Если утверждение является верным, вставьте «да», если неверным - «нет».</w:t>
      </w:r>
      <w:r w:rsidR="000F5D9E">
        <w:rPr>
          <w:rFonts w:ascii="Times New Roman" w:hAnsi="Times New Roman"/>
          <w:b/>
          <w:bCs/>
          <w:u w:color="000000"/>
        </w:rPr>
        <w:t xml:space="preserve"> (1 балл за каждый правильный ответ.</w:t>
      </w:r>
      <w:proofErr w:type="gramEnd"/>
      <w:r w:rsidR="000F5D9E">
        <w:rPr>
          <w:rFonts w:ascii="Times New Roman" w:hAnsi="Times New Roman"/>
          <w:b/>
          <w:bCs/>
          <w:u w:color="000000"/>
        </w:rPr>
        <w:t xml:space="preserve"> </w:t>
      </w:r>
      <w:proofErr w:type="gramStart"/>
      <w:r w:rsidR="000F5D9E">
        <w:rPr>
          <w:rFonts w:ascii="Times New Roman" w:hAnsi="Times New Roman"/>
          <w:b/>
          <w:bCs/>
          <w:u w:color="000000"/>
        </w:rPr>
        <w:t>Всего 5 баллов)</w:t>
      </w:r>
      <w:proofErr w:type="gramEnd"/>
    </w:p>
    <w:p w:rsidR="003E2E75" w:rsidRDefault="003E2E75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u w:color="000000"/>
        </w:rPr>
      </w:pP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1.1. Когнитивный консенсус предполагает, что все или большинство членов группы строят своё реальное поведение в соотв</w:t>
      </w:r>
      <w:r w:rsidR="006E5902">
        <w:rPr>
          <w:rFonts w:ascii="Times New Roman" w:hAnsi="Times New Roman"/>
          <w:u w:color="000000"/>
        </w:rPr>
        <w:t>етствии с данными нормами и цен</w:t>
      </w:r>
      <w:r>
        <w:rPr>
          <w:rFonts w:ascii="Times New Roman" w:hAnsi="Times New Roman"/>
          <w:u w:color="000000"/>
        </w:rPr>
        <w:t>ностями.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 xml:space="preserve">1.2. Понятие «группа интересов» впервые сформулировал американский философ и политолог </w:t>
      </w:r>
      <w:proofErr w:type="spellStart"/>
      <w:r>
        <w:rPr>
          <w:rFonts w:ascii="Times New Roman" w:hAnsi="Times New Roman"/>
          <w:u w:color="000000"/>
        </w:rPr>
        <w:t>Даниэл</w:t>
      </w:r>
      <w:proofErr w:type="spellEnd"/>
      <w:r>
        <w:rPr>
          <w:rFonts w:ascii="Times New Roman" w:hAnsi="Times New Roman"/>
          <w:u w:color="000000"/>
        </w:rPr>
        <w:t xml:space="preserve"> Белл в работе «Процесс управления».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1.3. Инфляционные ожидания наиболее точно отражают уровень инфляции.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1.4. Переезд из Казани в Москву является примером вертикальной миграции.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 xml:space="preserve">1.5. Социальные роли, которые важны только для самого индивида и его </w:t>
      </w:r>
      <w:proofErr w:type="spellStart"/>
      <w:r>
        <w:rPr>
          <w:rFonts w:ascii="Times New Roman" w:hAnsi="Times New Roman"/>
          <w:u w:color="000000"/>
        </w:rPr>
        <w:t>ближайшего</w:t>
      </w:r>
      <w:proofErr w:type="spellEnd"/>
      <w:r>
        <w:rPr>
          <w:rFonts w:ascii="Times New Roman" w:hAnsi="Times New Roman"/>
          <w:u w:color="000000"/>
        </w:rPr>
        <w:t xml:space="preserve"> окружения, не являются статусными.</w:t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6"/>
        <w:gridCol w:w="1926"/>
      </w:tblGrid>
      <w:tr w:rsidR="00D46883">
        <w:trPr>
          <w:trHeight w:val="297"/>
        </w:trPr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Default="007B18E7" w:rsidP="00241986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Default="007B18E7" w:rsidP="00241986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Default="007B18E7" w:rsidP="00241986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Default="007B18E7" w:rsidP="00241986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1.4.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Default="007B18E7" w:rsidP="00241986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1.5.</w:t>
            </w:r>
          </w:p>
        </w:tc>
      </w:tr>
      <w:tr w:rsidR="00D46883" w:rsidRPr="006E5902">
        <w:trPr>
          <w:trHeight w:val="297"/>
        </w:trPr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Pr="006E5902" w:rsidRDefault="007B18E7" w:rsidP="00241986">
            <w:pPr>
              <w:pStyle w:val="2"/>
              <w:contextualSpacing/>
              <w:jc w:val="center"/>
            </w:pPr>
            <w:r w:rsidRPr="006E590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Pr="006E5902" w:rsidRDefault="007B18E7" w:rsidP="00241986">
            <w:pPr>
              <w:pStyle w:val="2"/>
              <w:contextualSpacing/>
              <w:jc w:val="center"/>
            </w:pPr>
            <w:r w:rsidRPr="006E590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Pr="006E5902" w:rsidRDefault="007B18E7" w:rsidP="00241986">
            <w:pPr>
              <w:pStyle w:val="2"/>
              <w:contextualSpacing/>
              <w:jc w:val="center"/>
            </w:pPr>
            <w:r w:rsidRPr="006E590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Pr="006E5902" w:rsidRDefault="007B18E7" w:rsidP="00241986">
            <w:pPr>
              <w:pStyle w:val="2"/>
              <w:contextualSpacing/>
              <w:jc w:val="center"/>
            </w:pPr>
            <w:r w:rsidRPr="006E5902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883" w:rsidRPr="006E5902" w:rsidRDefault="007B18E7" w:rsidP="00241986">
            <w:pPr>
              <w:pStyle w:val="2"/>
              <w:contextualSpacing/>
              <w:jc w:val="center"/>
            </w:pPr>
            <w:r w:rsidRPr="006E5902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</w:p>
        </w:tc>
      </w:tr>
    </w:tbl>
    <w:p w:rsidR="00D46883" w:rsidRDefault="00D46883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2. </w:t>
      </w:r>
      <w:proofErr w:type="gramStart"/>
      <w:r>
        <w:rPr>
          <w:rFonts w:ascii="Times New Roman" w:hAnsi="Times New Roman"/>
          <w:b/>
          <w:bCs/>
          <w:u w:color="000000"/>
        </w:rPr>
        <w:t>Напишите понятие, которое обобщает, объединяет элементы приведённого ниже ряда.</w:t>
      </w:r>
      <w:r w:rsidR="000F5D9E">
        <w:rPr>
          <w:rFonts w:ascii="Times New Roman" w:hAnsi="Times New Roman"/>
          <w:b/>
          <w:bCs/>
          <w:u w:color="000000"/>
        </w:rPr>
        <w:t xml:space="preserve"> (2 балла за каждый правильный ответ.</w:t>
      </w:r>
      <w:proofErr w:type="gramEnd"/>
      <w:r w:rsidR="000F5D9E">
        <w:rPr>
          <w:rFonts w:ascii="Times New Roman" w:hAnsi="Times New Roman"/>
          <w:b/>
          <w:bCs/>
          <w:u w:color="000000"/>
        </w:rPr>
        <w:t xml:space="preserve"> </w:t>
      </w:r>
      <w:proofErr w:type="gramStart"/>
      <w:r w:rsidR="000F5D9E">
        <w:rPr>
          <w:rFonts w:ascii="Times New Roman" w:hAnsi="Times New Roman"/>
          <w:b/>
          <w:bCs/>
          <w:u w:color="000000"/>
        </w:rPr>
        <w:t>Всего 6 баллов)</w:t>
      </w:r>
      <w:proofErr w:type="gramEnd"/>
    </w:p>
    <w:p w:rsidR="000F5D9E" w:rsidRDefault="000F5D9E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u w:color="000000"/>
        </w:rPr>
      </w:pPr>
    </w:p>
    <w:p w:rsidR="00D46883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2.</w:t>
      </w:r>
      <w:r w:rsidR="007B18E7">
        <w:rPr>
          <w:rFonts w:ascii="Times New Roman" w:hAnsi="Times New Roman"/>
          <w:u w:color="000000"/>
        </w:rPr>
        <w:t xml:space="preserve">1. Содружество, доминион, уния, </w:t>
      </w:r>
      <w:proofErr w:type="spellStart"/>
      <w:r w:rsidR="007B18E7">
        <w:rPr>
          <w:rFonts w:ascii="Times New Roman" w:hAnsi="Times New Roman"/>
          <w:u w:color="000000"/>
        </w:rPr>
        <w:t>кондоминум</w:t>
      </w:r>
      <w:proofErr w:type="spellEnd"/>
      <w:r w:rsidR="007B18E7">
        <w:rPr>
          <w:rFonts w:ascii="Times New Roman" w:hAnsi="Times New Roman"/>
          <w:u w:color="000000"/>
        </w:rPr>
        <w:t>, фузия, протекторат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Межгосударственные объединения</w:t>
      </w:r>
    </w:p>
    <w:p w:rsidR="00D46883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2.</w:t>
      </w:r>
      <w:r w:rsidR="007B18E7">
        <w:rPr>
          <w:rFonts w:ascii="Times New Roman" w:hAnsi="Times New Roman"/>
          <w:u w:color="000000"/>
        </w:rPr>
        <w:t xml:space="preserve">2. </w:t>
      </w:r>
      <w:proofErr w:type="spellStart"/>
      <w:r w:rsidR="007B18E7">
        <w:rPr>
          <w:rFonts w:ascii="Times New Roman" w:hAnsi="Times New Roman"/>
          <w:u w:color="000000"/>
        </w:rPr>
        <w:t>Индвидуализированная</w:t>
      </w:r>
      <w:proofErr w:type="spellEnd"/>
      <w:r w:rsidR="007B18E7">
        <w:rPr>
          <w:rFonts w:ascii="Times New Roman" w:hAnsi="Times New Roman"/>
          <w:u w:color="000000"/>
        </w:rPr>
        <w:t xml:space="preserve">, персонифицированная, </w:t>
      </w:r>
      <w:proofErr w:type="spellStart"/>
      <w:r w:rsidR="007B18E7">
        <w:rPr>
          <w:rFonts w:ascii="Times New Roman" w:hAnsi="Times New Roman"/>
          <w:u w:color="000000"/>
        </w:rPr>
        <w:t>институционализированная</w:t>
      </w:r>
      <w:proofErr w:type="spellEnd"/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Ответ: «Идеальные типы» власти по </w:t>
      </w:r>
      <w:proofErr w:type="spellStart"/>
      <w:r>
        <w:rPr>
          <w:rFonts w:ascii="Times New Roman" w:hAnsi="Times New Roman"/>
          <w:b/>
          <w:bCs/>
          <w:u w:color="000000"/>
        </w:rPr>
        <w:t>М.Веберу</w:t>
      </w:r>
      <w:proofErr w:type="spellEnd"/>
    </w:p>
    <w:p w:rsidR="00D46883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 xml:space="preserve">2. </w:t>
      </w:r>
      <w:r w:rsidR="007B18E7">
        <w:rPr>
          <w:rFonts w:ascii="Times New Roman" w:hAnsi="Times New Roman"/>
          <w:u w:color="000000"/>
        </w:rPr>
        <w:t xml:space="preserve">3. Сенсомоторная, </w:t>
      </w:r>
      <w:proofErr w:type="spellStart"/>
      <w:r w:rsidR="007B18E7">
        <w:rPr>
          <w:rFonts w:ascii="Times New Roman" w:hAnsi="Times New Roman"/>
          <w:u w:color="000000"/>
        </w:rPr>
        <w:t>дооперациональная</w:t>
      </w:r>
      <w:proofErr w:type="spellEnd"/>
      <w:r w:rsidR="007B18E7">
        <w:rPr>
          <w:rFonts w:ascii="Times New Roman" w:hAnsi="Times New Roman"/>
          <w:u w:color="000000"/>
        </w:rPr>
        <w:t>, стадия конкретных операций, стадия формальных операций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Ответ: Стадии интеллектуального развития ребёнка по </w:t>
      </w:r>
      <w:proofErr w:type="spellStart"/>
      <w:r>
        <w:rPr>
          <w:rFonts w:ascii="Times New Roman" w:hAnsi="Times New Roman"/>
          <w:b/>
          <w:bCs/>
          <w:u w:color="000000"/>
        </w:rPr>
        <w:t>Ж.Пиаже</w:t>
      </w:r>
      <w:proofErr w:type="spellEnd"/>
    </w:p>
    <w:p w:rsidR="004E420B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3. </w:t>
      </w:r>
      <w:proofErr w:type="gramStart"/>
      <w:r>
        <w:rPr>
          <w:rFonts w:ascii="Times New Roman" w:hAnsi="Times New Roman"/>
          <w:b/>
          <w:bCs/>
          <w:u w:color="000000"/>
        </w:rPr>
        <w:t>Что является лишним в данному ряду?</w:t>
      </w:r>
      <w:proofErr w:type="gramEnd"/>
      <w:r>
        <w:rPr>
          <w:rFonts w:ascii="Times New Roman" w:hAnsi="Times New Roman"/>
          <w:b/>
          <w:bCs/>
          <w:u w:color="000000"/>
        </w:rPr>
        <w:t xml:space="preserve"> Лишнее выпишите и объясните, почему вы так решили.</w:t>
      </w:r>
      <w:r w:rsidR="000F5D9E">
        <w:rPr>
          <w:rFonts w:ascii="Times New Roman" w:hAnsi="Times New Roman"/>
          <w:b/>
          <w:bCs/>
          <w:u w:color="000000"/>
        </w:rPr>
        <w:t xml:space="preserve"> (Всего 18 баллов)</w:t>
      </w:r>
    </w:p>
    <w:p w:rsidR="000F5D9E" w:rsidRDefault="000F5D9E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</w:p>
    <w:p w:rsidR="00D46883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3.</w:t>
      </w:r>
      <w:r w:rsidR="007B18E7">
        <w:rPr>
          <w:rFonts w:ascii="Times New Roman" w:hAnsi="Times New Roman"/>
          <w:u w:color="000000"/>
        </w:rPr>
        <w:t xml:space="preserve">1. Адаптация, </w:t>
      </w:r>
      <w:proofErr w:type="spellStart"/>
      <w:r w:rsidR="007B18E7">
        <w:rPr>
          <w:rFonts w:ascii="Times New Roman" w:hAnsi="Times New Roman"/>
          <w:u w:color="000000"/>
        </w:rPr>
        <w:t>поликультурализм</w:t>
      </w:r>
      <w:proofErr w:type="spellEnd"/>
      <w:r w:rsidR="007B18E7">
        <w:rPr>
          <w:rFonts w:ascii="Times New Roman" w:hAnsi="Times New Roman"/>
          <w:u w:color="000000"/>
        </w:rPr>
        <w:t>, аккультурация, ассимиляция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Ответ: Лишнее </w:t>
      </w:r>
      <w:r w:rsidR="000F5D9E">
        <w:rPr>
          <w:rFonts w:ascii="Times New Roman" w:hAnsi="Times New Roman"/>
          <w:b/>
          <w:bCs/>
          <w:u w:color="000000"/>
        </w:rPr>
        <w:t>–</w:t>
      </w:r>
      <w:r>
        <w:rPr>
          <w:rFonts w:ascii="Times New Roman" w:hAnsi="Times New Roman"/>
          <w:b/>
          <w:bCs/>
          <w:u w:color="000000"/>
        </w:rPr>
        <w:t xml:space="preserve"> </w:t>
      </w:r>
      <w:proofErr w:type="spellStart"/>
      <w:r>
        <w:rPr>
          <w:rFonts w:ascii="Times New Roman" w:hAnsi="Times New Roman"/>
          <w:b/>
          <w:bCs/>
          <w:u w:color="000000"/>
        </w:rPr>
        <w:t>поликультурализм</w:t>
      </w:r>
      <w:proofErr w:type="spellEnd"/>
      <w:r w:rsidR="000F5D9E">
        <w:rPr>
          <w:rFonts w:ascii="Times New Roman" w:hAnsi="Times New Roman"/>
          <w:b/>
          <w:bCs/>
          <w:u w:color="000000"/>
        </w:rPr>
        <w:t xml:space="preserve"> (2 балла)</w:t>
      </w:r>
      <w:r>
        <w:rPr>
          <w:rFonts w:ascii="Times New Roman" w:hAnsi="Times New Roman"/>
          <w:b/>
          <w:bCs/>
          <w:u w:color="000000"/>
        </w:rPr>
        <w:t>, так это не является формой взаимодействия культур этнического большинства и меньшинства</w:t>
      </w:r>
      <w:r w:rsidR="000F5D9E">
        <w:rPr>
          <w:rFonts w:ascii="Times New Roman" w:hAnsi="Times New Roman"/>
          <w:b/>
          <w:bCs/>
          <w:u w:color="000000"/>
        </w:rPr>
        <w:t xml:space="preserve"> (2 балла)</w:t>
      </w:r>
    </w:p>
    <w:p w:rsidR="00D46883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3.</w:t>
      </w:r>
      <w:r w:rsidR="007B18E7">
        <w:rPr>
          <w:rFonts w:ascii="Times New Roman" w:hAnsi="Times New Roman"/>
          <w:u w:color="000000"/>
        </w:rPr>
        <w:t xml:space="preserve">2. Р. </w:t>
      </w:r>
      <w:proofErr w:type="spellStart"/>
      <w:r w:rsidR="007B18E7">
        <w:rPr>
          <w:rFonts w:ascii="Times New Roman" w:hAnsi="Times New Roman"/>
          <w:u w:color="000000"/>
        </w:rPr>
        <w:t>Дарендорф</w:t>
      </w:r>
      <w:proofErr w:type="spellEnd"/>
      <w:r w:rsidR="007B18E7">
        <w:rPr>
          <w:rFonts w:ascii="Times New Roman" w:hAnsi="Times New Roman"/>
          <w:u w:color="000000"/>
        </w:rPr>
        <w:t xml:space="preserve">, Л. </w:t>
      </w:r>
      <w:proofErr w:type="spellStart"/>
      <w:r w:rsidR="007B18E7">
        <w:rPr>
          <w:rFonts w:ascii="Times New Roman" w:hAnsi="Times New Roman"/>
          <w:u w:color="000000"/>
        </w:rPr>
        <w:t>Козер</w:t>
      </w:r>
      <w:proofErr w:type="spellEnd"/>
      <w:r w:rsidR="007B18E7">
        <w:rPr>
          <w:rFonts w:ascii="Times New Roman" w:hAnsi="Times New Roman"/>
          <w:u w:color="000000"/>
        </w:rPr>
        <w:t xml:space="preserve">, Т. </w:t>
      </w:r>
      <w:proofErr w:type="spellStart"/>
      <w:r w:rsidR="007B18E7">
        <w:rPr>
          <w:rFonts w:ascii="Times New Roman" w:hAnsi="Times New Roman"/>
          <w:u w:color="000000"/>
        </w:rPr>
        <w:t>Парсонс</w:t>
      </w:r>
      <w:proofErr w:type="spellEnd"/>
      <w:r w:rsidR="007B18E7">
        <w:rPr>
          <w:rFonts w:ascii="Times New Roman" w:hAnsi="Times New Roman"/>
          <w:u w:color="000000"/>
        </w:rPr>
        <w:t>, Дж. Рекс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Ответ: Лишнее - Т. </w:t>
      </w:r>
      <w:proofErr w:type="spellStart"/>
      <w:r>
        <w:rPr>
          <w:rFonts w:ascii="Times New Roman" w:hAnsi="Times New Roman"/>
          <w:b/>
          <w:bCs/>
          <w:u w:color="000000"/>
        </w:rPr>
        <w:t>Парсонс</w:t>
      </w:r>
      <w:proofErr w:type="spellEnd"/>
      <w:r w:rsidR="000F5D9E">
        <w:rPr>
          <w:rFonts w:ascii="Times New Roman" w:hAnsi="Times New Roman"/>
          <w:b/>
          <w:bCs/>
          <w:u w:color="000000"/>
        </w:rPr>
        <w:t xml:space="preserve"> (2 балла)</w:t>
      </w:r>
      <w:r>
        <w:rPr>
          <w:rFonts w:ascii="Times New Roman" w:hAnsi="Times New Roman"/>
          <w:b/>
          <w:bCs/>
          <w:u w:color="000000"/>
        </w:rPr>
        <w:t>, так он не яв</w:t>
      </w:r>
      <w:r w:rsidR="000F5D9E">
        <w:rPr>
          <w:rFonts w:ascii="Times New Roman" w:hAnsi="Times New Roman"/>
          <w:b/>
          <w:bCs/>
          <w:u w:color="000000"/>
        </w:rPr>
        <w:t>ля</w:t>
      </w:r>
      <w:r>
        <w:rPr>
          <w:rFonts w:ascii="Times New Roman" w:hAnsi="Times New Roman"/>
          <w:b/>
          <w:bCs/>
          <w:u w:color="000000"/>
        </w:rPr>
        <w:t>ется представител</w:t>
      </w:r>
      <w:r w:rsidR="00F2150B">
        <w:rPr>
          <w:rFonts w:ascii="Times New Roman" w:hAnsi="Times New Roman"/>
          <w:b/>
          <w:bCs/>
          <w:u w:color="000000"/>
        </w:rPr>
        <w:t xml:space="preserve">ем </w:t>
      </w:r>
      <w:proofErr w:type="spellStart"/>
      <w:r w:rsidR="00F2150B">
        <w:rPr>
          <w:rFonts w:ascii="Times New Roman" w:hAnsi="Times New Roman"/>
          <w:b/>
          <w:bCs/>
          <w:u w:color="000000"/>
        </w:rPr>
        <w:t>кофликтологического</w:t>
      </w:r>
      <w:proofErr w:type="spellEnd"/>
      <w:r w:rsidR="00F2150B">
        <w:rPr>
          <w:rFonts w:ascii="Times New Roman" w:hAnsi="Times New Roman"/>
          <w:b/>
          <w:bCs/>
          <w:u w:color="000000"/>
        </w:rPr>
        <w:t xml:space="preserve"> подхода</w:t>
      </w:r>
      <w:r w:rsidR="000F5D9E">
        <w:rPr>
          <w:rFonts w:ascii="Times New Roman" w:hAnsi="Times New Roman"/>
          <w:b/>
          <w:bCs/>
          <w:u w:color="000000"/>
        </w:rPr>
        <w:t xml:space="preserve"> (2 балла)</w:t>
      </w:r>
      <w:r w:rsidR="00F2150B">
        <w:rPr>
          <w:rFonts w:ascii="Times New Roman" w:hAnsi="Times New Roman"/>
          <w:b/>
          <w:bCs/>
          <w:u w:color="000000"/>
        </w:rPr>
        <w:t xml:space="preserve"> </w:t>
      </w:r>
      <w:r>
        <w:rPr>
          <w:rFonts w:ascii="Times New Roman" w:hAnsi="Times New Roman"/>
          <w:b/>
          <w:bCs/>
          <w:u w:color="000000"/>
        </w:rPr>
        <w:t>(он является представителем функционального подхода</w:t>
      </w:r>
      <w:r w:rsidR="000F5D9E">
        <w:rPr>
          <w:rFonts w:ascii="Times New Roman" w:hAnsi="Times New Roman"/>
          <w:b/>
          <w:bCs/>
          <w:u w:color="000000"/>
        </w:rPr>
        <w:t xml:space="preserve"> – 1 балл</w:t>
      </w:r>
      <w:r>
        <w:rPr>
          <w:rFonts w:ascii="Times New Roman" w:hAnsi="Times New Roman"/>
          <w:b/>
          <w:bCs/>
          <w:u w:color="000000"/>
        </w:rPr>
        <w:t>)</w:t>
      </w:r>
    </w:p>
    <w:p w:rsidR="00D46883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3.</w:t>
      </w:r>
      <w:r w:rsidR="007B18E7">
        <w:rPr>
          <w:rFonts w:ascii="Times New Roman" w:hAnsi="Times New Roman"/>
          <w:u w:color="000000"/>
        </w:rPr>
        <w:t xml:space="preserve">3. Зенон </w:t>
      </w:r>
      <w:proofErr w:type="spellStart"/>
      <w:r w:rsidR="007B18E7">
        <w:rPr>
          <w:rFonts w:ascii="Times New Roman" w:hAnsi="Times New Roman"/>
          <w:u w:color="000000"/>
        </w:rPr>
        <w:t>Китийский</w:t>
      </w:r>
      <w:proofErr w:type="spellEnd"/>
      <w:r w:rsidR="007B18E7">
        <w:rPr>
          <w:rFonts w:ascii="Times New Roman" w:hAnsi="Times New Roman"/>
          <w:u w:color="000000"/>
        </w:rPr>
        <w:t xml:space="preserve">, Марк </w:t>
      </w:r>
      <w:proofErr w:type="spellStart"/>
      <w:r w:rsidR="007B18E7">
        <w:rPr>
          <w:rFonts w:ascii="Times New Roman" w:hAnsi="Times New Roman"/>
          <w:u w:color="000000"/>
        </w:rPr>
        <w:t>Аврелий</w:t>
      </w:r>
      <w:proofErr w:type="spellEnd"/>
      <w:r w:rsidR="007B18E7">
        <w:rPr>
          <w:rFonts w:ascii="Times New Roman" w:hAnsi="Times New Roman"/>
          <w:u w:color="000000"/>
        </w:rPr>
        <w:t>, Эпиктет, Цицерон, Протагор, Сенека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Ответ: Лишнее </w:t>
      </w:r>
      <w:r w:rsidR="000F5D9E">
        <w:rPr>
          <w:rFonts w:ascii="Times New Roman" w:hAnsi="Times New Roman"/>
          <w:b/>
          <w:bCs/>
          <w:u w:color="000000"/>
        </w:rPr>
        <w:t>–</w:t>
      </w:r>
      <w:r>
        <w:rPr>
          <w:rFonts w:ascii="Times New Roman" w:hAnsi="Times New Roman"/>
          <w:b/>
          <w:bCs/>
          <w:u w:color="000000"/>
        </w:rPr>
        <w:t xml:space="preserve"> Протагор</w:t>
      </w:r>
      <w:r w:rsidR="000F5D9E">
        <w:rPr>
          <w:rFonts w:ascii="Times New Roman" w:hAnsi="Times New Roman"/>
          <w:b/>
          <w:bCs/>
          <w:u w:color="000000"/>
        </w:rPr>
        <w:t xml:space="preserve"> (2 балла)</w:t>
      </w:r>
      <w:r>
        <w:rPr>
          <w:rFonts w:ascii="Times New Roman" w:hAnsi="Times New Roman"/>
          <w:b/>
          <w:bCs/>
          <w:u w:color="000000"/>
        </w:rPr>
        <w:t>, так он не является сторонником стоицизма</w:t>
      </w:r>
      <w:r w:rsidR="000F5D9E">
        <w:rPr>
          <w:rFonts w:ascii="Times New Roman" w:hAnsi="Times New Roman"/>
          <w:b/>
          <w:bCs/>
          <w:u w:color="000000"/>
        </w:rPr>
        <w:t xml:space="preserve"> (2 балла)</w:t>
      </w:r>
      <w:r>
        <w:rPr>
          <w:rFonts w:ascii="Times New Roman" w:hAnsi="Times New Roman"/>
          <w:b/>
          <w:bCs/>
          <w:u w:color="000000"/>
        </w:rPr>
        <w:t xml:space="preserve"> (он софист</w:t>
      </w:r>
      <w:r w:rsidR="000F5D9E">
        <w:rPr>
          <w:rFonts w:ascii="Times New Roman" w:hAnsi="Times New Roman"/>
          <w:b/>
          <w:bCs/>
          <w:u w:color="000000"/>
        </w:rPr>
        <w:t xml:space="preserve"> – 1 балл</w:t>
      </w:r>
      <w:r>
        <w:rPr>
          <w:rFonts w:ascii="Times New Roman" w:hAnsi="Times New Roman"/>
          <w:b/>
          <w:bCs/>
          <w:u w:color="000000"/>
        </w:rPr>
        <w:t>)</w:t>
      </w:r>
    </w:p>
    <w:p w:rsidR="004E420B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3.4.</w:t>
      </w:r>
      <w:r w:rsidRPr="004B4323">
        <w:rPr>
          <w:rFonts w:ascii="Times New Roman" w:hAnsi="Times New Roman"/>
          <w:u w:color="000000"/>
        </w:rPr>
        <w:t xml:space="preserve"> </w:t>
      </w:r>
      <w:r>
        <w:rPr>
          <w:rFonts w:ascii="Times New Roman" w:hAnsi="Times New Roman"/>
          <w:u w:color="000000"/>
        </w:rPr>
        <w:t>Политическая реформа, государственный переворот, ремонстрация, революция, реставрация, частичный или полный пересмотр действующей конституции</w:t>
      </w:r>
    </w:p>
    <w:p w:rsidR="004E420B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Лишнее – ремонстрация (2 балла), так как это не является типом политического изменения (2 балла).</w:t>
      </w:r>
    </w:p>
    <w:p w:rsidR="004E420B" w:rsidRDefault="004E42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4. Решите экономические задачи:</w:t>
      </w:r>
      <w:r w:rsidR="000F5D9E">
        <w:rPr>
          <w:rFonts w:ascii="Times New Roman" w:hAnsi="Times New Roman"/>
          <w:b/>
          <w:bCs/>
          <w:u w:color="000000"/>
        </w:rPr>
        <w:t xml:space="preserve"> (всего 15 баллов)</w:t>
      </w:r>
    </w:p>
    <w:p w:rsidR="000F5D9E" w:rsidRDefault="000F5D9E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u w:color="000000"/>
        </w:rPr>
      </w:pPr>
    </w:p>
    <w:p w:rsidR="00D46883" w:rsidRDefault="000F5D9E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u w:color="000000"/>
        </w:rPr>
        <w:lastRenderedPageBreak/>
        <w:t>4.</w:t>
      </w:r>
      <w:r w:rsidR="007B18E7">
        <w:rPr>
          <w:rFonts w:ascii="Times New Roman" w:hAnsi="Times New Roman"/>
          <w:u w:color="000000"/>
        </w:rPr>
        <w:t xml:space="preserve">1. В городе </w:t>
      </w:r>
      <w:r w:rsidR="007B18E7">
        <w:rPr>
          <w:rFonts w:ascii="Times New Roman" w:hAnsi="Times New Roman"/>
          <w:u w:color="000000"/>
          <w:lang w:val="en-US"/>
        </w:rPr>
        <w:t>N</w:t>
      </w:r>
      <w:r w:rsidR="007B18E7">
        <w:rPr>
          <w:rFonts w:ascii="Times New Roman" w:hAnsi="Times New Roman"/>
          <w:u w:color="000000"/>
        </w:rPr>
        <w:t xml:space="preserve"> находится единственный музей современного искусства, который самостоятельно устанавливает цены на билеты (т.е. является монополистом). Кривая спроса на его выставки задана формулой </w:t>
      </w:r>
      <w:r w:rsidR="007B18E7">
        <w:rPr>
          <w:rFonts w:ascii="Times New Roman" w:hAnsi="Times New Roman"/>
          <w:u w:color="000000"/>
          <w:lang w:val="en-US"/>
        </w:rPr>
        <w:t>Q</w:t>
      </w:r>
      <w:r w:rsidR="007B18E7" w:rsidRPr="00F2150B">
        <w:rPr>
          <w:rFonts w:ascii="Times New Roman" w:hAnsi="Times New Roman"/>
          <w:u w:color="000000"/>
        </w:rPr>
        <w:t xml:space="preserve"> = 24 - </w:t>
      </w:r>
      <w:r w:rsidR="007B18E7">
        <w:rPr>
          <w:rFonts w:ascii="Times New Roman" w:hAnsi="Times New Roman"/>
          <w:u w:color="000000"/>
          <w:lang w:val="en-US"/>
        </w:rPr>
        <w:t>P</w:t>
      </w:r>
      <w:r w:rsidR="007B18E7">
        <w:rPr>
          <w:rFonts w:ascii="Times New Roman" w:hAnsi="Times New Roman"/>
          <w:u w:color="000000"/>
        </w:rPr>
        <w:t xml:space="preserve">, а совокупные издержки - </w:t>
      </w:r>
      <w:r w:rsidR="007B18E7">
        <w:rPr>
          <w:rFonts w:ascii="Times New Roman" w:hAnsi="Times New Roman"/>
          <w:u w:color="000000"/>
          <w:lang w:val="en-US"/>
        </w:rPr>
        <w:t>TC</w:t>
      </w:r>
      <w:r w:rsidR="007B18E7" w:rsidRPr="00F2150B">
        <w:rPr>
          <w:rFonts w:ascii="Times New Roman" w:hAnsi="Times New Roman"/>
          <w:u w:color="000000"/>
        </w:rPr>
        <w:t xml:space="preserve"> = </w:t>
      </w:r>
      <w:r w:rsidR="007B18E7">
        <w:rPr>
          <w:rFonts w:ascii="Times New Roman" w:hAnsi="Times New Roman"/>
          <w:u w:color="000000"/>
          <w:lang w:val="en-US"/>
        </w:rPr>
        <w:t>Q</w:t>
      </w:r>
      <w:r w:rsidR="007B18E7" w:rsidRPr="00F2150B">
        <w:rPr>
          <w:rFonts w:ascii="Times New Roman" w:hAnsi="Times New Roman"/>
          <w:sz w:val="32"/>
          <w:szCs w:val="32"/>
          <w:u w:color="000000"/>
          <w:vertAlign w:val="superscript"/>
        </w:rPr>
        <w:t>2</w:t>
      </w:r>
      <w:r w:rsidR="007B18E7" w:rsidRPr="00F2150B">
        <w:rPr>
          <w:rFonts w:ascii="Times New Roman" w:hAnsi="Times New Roman"/>
          <w:u w:color="000000"/>
        </w:rPr>
        <w:t xml:space="preserve"> + 8</w:t>
      </w:r>
      <w:r w:rsidR="007B18E7">
        <w:rPr>
          <w:rFonts w:ascii="Times New Roman" w:hAnsi="Times New Roman"/>
          <w:u w:color="000000"/>
          <w:lang w:val="en-US"/>
        </w:rPr>
        <w:t>Q</w:t>
      </w:r>
      <w:r w:rsidR="007B18E7" w:rsidRPr="00F2150B">
        <w:rPr>
          <w:rFonts w:ascii="Times New Roman" w:hAnsi="Times New Roman"/>
          <w:u w:color="000000"/>
        </w:rPr>
        <w:t xml:space="preserve"> + 2. </w:t>
      </w:r>
      <w:r w:rsidR="007B18E7">
        <w:rPr>
          <w:rFonts w:ascii="Times New Roman" w:hAnsi="Times New Roman"/>
          <w:b/>
          <w:bCs/>
          <w:u w:color="000000"/>
        </w:rPr>
        <w:t>Определите максимальную прибыль музея.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</w:t>
      </w:r>
      <w:r w:rsidRPr="00F2150B">
        <w:rPr>
          <w:rFonts w:ascii="Times New Roman" w:hAnsi="Times New Roman"/>
          <w:b/>
          <w:bCs/>
          <w:u w:color="000000"/>
        </w:rPr>
        <w:t xml:space="preserve"> 30</w:t>
      </w:r>
      <w:r w:rsidR="000F5D9E">
        <w:rPr>
          <w:rFonts w:ascii="Times New Roman" w:hAnsi="Times New Roman"/>
          <w:b/>
          <w:bCs/>
          <w:u w:color="000000"/>
        </w:rPr>
        <w:t xml:space="preserve"> (5 баллов)</w:t>
      </w:r>
    </w:p>
    <w:p w:rsidR="003E2E75" w:rsidRDefault="003E2E75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 xml:space="preserve">С помощью формулы спроса </w:t>
      </w:r>
      <w:r w:rsidRPr="002F0C5D">
        <w:rPr>
          <w:rFonts w:ascii="Times New Roman" w:hAnsi="Times New Roman"/>
          <w:bCs/>
          <w:u w:color="000000"/>
          <w:lang w:val="en-US"/>
        </w:rPr>
        <w:t>Q</w:t>
      </w:r>
      <w:r w:rsidRPr="002F0C5D">
        <w:rPr>
          <w:rFonts w:ascii="Times New Roman" w:hAnsi="Times New Roman"/>
          <w:bCs/>
          <w:u w:color="000000"/>
        </w:rPr>
        <w:t xml:space="preserve"> = 24 - </w:t>
      </w: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можно найти цену, по которой монополист будет реализовывать свою продукцию: </w:t>
      </w: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= 24 - </w:t>
      </w:r>
      <w:r w:rsidRPr="002F0C5D">
        <w:rPr>
          <w:rFonts w:ascii="Times New Roman" w:hAnsi="Times New Roman"/>
          <w:bCs/>
          <w:u w:color="000000"/>
          <w:lang w:val="en-US"/>
        </w:rPr>
        <w:t>Q</w:t>
      </w:r>
      <w:r w:rsidRPr="002F0C5D">
        <w:rPr>
          <w:rFonts w:ascii="Times New Roman" w:hAnsi="Times New Roman"/>
          <w:bCs/>
          <w:u w:color="000000"/>
        </w:rPr>
        <w:t xml:space="preserve">. Дальше, для того, чтобы определить объём выпуска, при котором </w:t>
      </w:r>
      <w:proofErr w:type="spellStart"/>
      <w:r w:rsidRPr="002F0C5D">
        <w:rPr>
          <w:rFonts w:ascii="Times New Roman" w:hAnsi="Times New Roman"/>
          <w:bCs/>
          <w:u w:color="000000"/>
        </w:rPr>
        <w:t>максимизируется</w:t>
      </w:r>
      <w:proofErr w:type="spellEnd"/>
      <w:r w:rsidRPr="002F0C5D">
        <w:rPr>
          <w:rFonts w:ascii="Times New Roman" w:hAnsi="Times New Roman"/>
          <w:bCs/>
          <w:u w:color="000000"/>
        </w:rPr>
        <w:t xml:space="preserve"> прибыль у фирмы-монополиста, необходимо приравнять предельную выручку (</w:t>
      </w:r>
      <w:r w:rsidRPr="002F0C5D">
        <w:rPr>
          <w:rFonts w:ascii="Times New Roman" w:hAnsi="Times New Roman"/>
          <w:bCs/>
          <w:u w:color="000000"/>
          <w:lang w:val="en-US"/>
        </w:rPr>
        <w:t>MR</w:t>
      </w:r>
      <w:r w:rsidRPr="002F0C5D">
        <w:rPr>
          <w:rFonts w:ascii="Times New Roman" w:hAnsi="Times New Roman"/>
          <w:bCs/>
          <w:u w:color="000000"/>
        </w:rPr>
        <w:t>) и предельные издержки (</w:t>
      </w:r>
      <w:r w:rsidRPr="002F0C5D">
        <w:rPr>
          <w:rFonts w:ascii="Times New Roman" w:hAnsi="Times New Roman"/>
          <w:bCs/>
          <w:u w:color="000000"/>
          <w:lang w:val="en-US"/>
        </w:rPr>
        <w:t>MC</w:t>
      </w:r>
      <w:r w:rsidRPr="002F0C5D">
        <w:rPr>
          <w:rFonts w:ascii="Times New Roman" w:hAnsi="Times New Roman"/>
          <w:bCs/>
          <w:u w:color="000000"/>
        </w:rPr>
        <w:t>):</w:t>
      </w:r>
    </w:p>
    <w:p w:rsidR="00D46883" w:rsidRPr="002F0C5D" w:rsidRDefault="00F2150B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  <w:lang w:val="en-US"/>
        </w:rPr>
      </w:pPr>
      <w:r w:rsidRPr="002F0C5D">
        <w:rPr>
          <w:rFonts w:ascii="Times New Roman" w:hAnsi="Times New Roman"/>
          <w:bCs/>
          <w:u w:color="000000"/>
          <w:lang w:val="en-US"/>
        </w:rPr>
        <w:t xml:space="preserve">MR </w:t>
      </w:r>
      <w:proofErr w:type="gramStart"/>
      <w:r w:rsidR="007B18E7" w:rsidRPr="002F0C5D">
        <w:rPr>
          <w:rFonts w:ascii="Times New Roman" w:hAnsi="Times New Roman"/>
          <w:bCs/>
          <w:u w:color="000000"/>
          <w:lang w:val="en-US"/>
        </w:rPr>
        <w:t>=  TR’</w:t>
      </w:r>
      <w:proofErr w:type="gramEnd"/>
      <w:r w:rsidR="007B18E7" w:rsidRPr="002F0C5D">
        <w:rPr>
          <w:rFonts w:ascii="Times New Roman" w:hAnsi="Times New Roman"/>
          <w:bCs/>
          <w:u w:color="000000"/>
          <w:lang w:val="en-US"/>
        </w:rPr>
        <w:t xml:space="preserve"> = (PQ)’ = (24Q - Q</w:t>
      </w:r>
      <w:r w:rsidR="007B18E7" w:rsidRPr="002F0C5D">
        <w:rPr>
          <w:rFonts w:ascii="Times New Roman" w:hAnsi="Times New Roman"/>
          <w:bCs/>
          <w:sz w:val="32"/>
          <w:szCs w:val="32"/>
          <w:u w:color="000000"/>
          <w:vertAlign w:val="superscript"/>
          <w:lang w:val="en-US"/>
        </w:rPr>
        <w:t>2</w:t>
      </w:r>
      <w:r w:rsidR="007B18E7" w:rsidRPr="002F0C5D">
        <w:rPr>
          <w:rFonts w:ascii="Times New Roman" w:hAnsi="Times New Roman"/>
          <w:bCs/>
          <w:u w:color="000000"/>
          <w:lang w:val="en-US"/>
        </w:rPr>
        <w:t>)’ = 24 - 2Q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  <w:lang w:val="en-US"/>
        </w:rPr>
      </w:pPr>
      <w:r w:rsidRPr="002F0C5D">
        <w:rPr>
          <w:rFonts w:ascii="Times New Roman" w:hAnsi="Times New Roman"/>
          <w:bCs/>
          <w:u w:color="000000"/>
          <w:lang w:val="en-US"/>
        </w:rPr>
        <w:t>MC = TC’ = (Q</w:t>
      </w:r>
      <w:r w:rsidRPr="002F0C5D">
        <w:rPr>
          <w:rFonts w:ascii="Times New Roman" w:hAnsi="Times New Roman"/>
          <w:bCs/>
          <w:sz w:val="32"/>
          <w:szCs w:val="32"/>
          <w:u w:color="000000"/>
          <w:vertAlign w:val="superscript"/>
          <w:lang w:val="en-US"/>
        </w:rPr>
        <w:t>2</w:t>
      </w:r>
      <w:r w:rsidRPr="002F0C5D">
        <w:rPr>
          <w:rFonts w:ascii="Times New Roman" w:hAnsi="Times New Roman"/>
          <w:bCs/>
          <w:u w:color="000000"/>
          <w:lang w:val="en-US"/>
        </w:rPr>
        <w:t xml:space="preserve"> + 8Q + 2)’ = 2Q + 8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  <w:lang w:val="en-US"/>
        </w:rPr>
      </w:pPr>
      <w:r w:rsidRPr="002F0C5D">
        <w:rPr>
          <w:rFonts w:ascii="Times New Roman" w:hAnsi="Times New Roman"/>
          <w:bCs/>
          <w:u w:color="000000"/>
          <w:lang w:val="en-US"/>
        </w:rPr>
        <w:t>24 - 2Q = 2Q + 8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>4</w:t>
      </w:r>
      <w:r w:rsidRPr="002F0C5D">
        <w:rPr>
          <w:rFonts w:ascii="Times New Roman" w:hAnsi="Times New Roman"/>
          <w:bCs/>
          <w:u w:color="000000"/>
          <w:lang w:val="en-US"/>
        </w:rPr>
        <w:t>Q</w:t>
      </w:r>
      <w:r w:rsidRPr="002F0C5D">
        <w:rPr>
          <w:rFonts w:ascii="Times New Roman" w:hAnsi="Times New Roman"/>
          <w:bCs/>
          <w:u w:color="000000"/>
        </w:rPr>
        <w:t xml:space="preserve"> = 16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  <w:lang w:val="en-US"/>
        </w:rPr>
        <w:t>Q</w:t>
      </w:r>
      <w:r w:rsidRPr="002F0C5D">
        <w:rPr>
          <w:rFonts w:ascii="Times New Roman" w:hAnsi="Times New Roman"/>
          <w:bCs/>
          <w:u w:color="000000"/>
        </w:rPr>
        <w:t xml:space="preserve"> = 4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>Зная оптимальный объём выпуска, необходимо подставить его в формулу и найти выручку музея (</w:t>
      </w:r>
      <w:r w:rsidRPr="002F0C5D">
        <w:rPr>
          <w:rFonts w:ascii="Times New Roman" w:hAnsi="Times New Roman"/>
          <w:bCs/>
          <w:u w:color="000000"/>
          <w:lang w:val="en-US"/>
        </w:rPr>
        <w:t>TR</w:t>
      </w:r>
      <w:r w:rsidRPr="002F0C5D">
        <w:rPr>
          <w:rFonts w:ascii="Times New Roman" w:hAnsi="Times New Roman"/>
          <w:bCs/>
          <w:u w:color="000000"/>
        </w:rPr>
        <w:t>) и размер издержек (</w:t>
      </w:r>
      <w:r w:rsidRPr="002F0C5D">
        <w:rPr>
          <w:rFonts w:ascii="Times New Roman" w:hAnsi="Times New Roman"/>
          <w:bCs/>
          <w:u w:color="000000"/>
          <w:lang w:val="en-US"/>
        </w:rPr>
        <w:t>TC</w:t>
      </w:r>
      <w:r w:rsidRPr="002F0C5D">
        <w:rPr>
          <w:rFonts w:ascii="Times New Roman" w:hAnsi="Times New Roman"/>
          <w:bCs/>
          <w:u w:color="000000"/>
        </w:rPr>
        <w:t>):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  <w:lang w:val="en-US"/>
        </w:rPr>
        <w:t>TR</w:t>
      </w:r>
      <w:r w:rsidRPr="002F0C5D">
        <w:rPr>
          <w:rFonts w:ascii="Times New Roman" w:hAnsi="Times New Roman"/>
          <w:bCs/>
          <w:u w:color="000000"/>
        </w:rPr>
        <w:t xml:space="preserve"> = 24 * 4 - 16 = 80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  <w:lang w:val="en-US"/>
        </w:rPr>
        <w:t>TC</w:t>
      </w:r>
      <w:r w:rsidRPr="002F0C5D">
        <w:rPr>
          <w:rFonts w:ascii="Times New Roman" w:hAnsi="Times New Roman"/>
          <w:bCs/>
          <w:u w:color="000000"/>
        </w:rPr>
        <w:t xml:space="preserve"> = 16 + 8 * 4 + 2 = 50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>Для нахождения прибыли необходимы из объема дохода монополиста (выручки) вычесть размер совокупных издержек: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>Прибыль</w:t>
      </w:r>
      <w:proofErr w:type="gramStart"/>
      <w:r w:rsidRPr="002F0C5D">
        <w:rPr>
          <w:rFonts w:ascii="Times New Roman" w:hAnsi="Times New Roman"/>
          <w:bCs/>
          <w:sz w:val="32"/>
          <w:szCs w:val="32"/>
          <w:u w:color="000000"/>
          <w:vertAlign w:val="subscript"/>
          <w:lang w:val="en-US"/>
        </w:rPr>
        <w:t>max</w:t>
      </w:r>
      <w:proofErr w:type="gramEnd"/>
      <w:r w:rsidRPr="002F0C5D">
        <w:rPr>
          <w:rFonts w:ascii="Times New Roman" w:hAnsi="Times New Roman"/>
          <w:bCs/>
          <w:sz w:val="32"/>
          <w:szCs w:val="32"/>
          <w:u w:color="000000"/>
          <w:vertAlign w:val="subscript"/>
        </w:rPr>
        <w:t xml:space="preserve"> </w:t>
      </w:r>
      <w:r w:rsidRPr="002F0C5D">
        <w:rPr>
          <w:rFonts w:ascii="Times New Roman" w:hAnsi="Times New Roman"/>
          <w:bCs/>
          <w:u w:color="000000"/>
        </w:rPr>
        <w:t xml:space="preserve">= </w:t>
      </w:r>
      <w:r w:rsidRPr="002F0C5D">
        <w:rPr>
          <w:rFonts w:ascii="Times New Roman" w:hAnsi="Times New Roman"/>
          <w:bCs/>
          <w:u w:color="000000"/>
          <w:lang w:val="en-US"/>
        </w:rPr>
        <w:t>TR</w:t>
      </w:r>
      <w:r w:rsidRPr="002F0C5D">
        <w:rPr>
          <w:rFonts w:ascii="Times New Roman" w:hAnsi="Times New Roman"/>
          <w:bCs/>
          <w:u w:color="000000"/>
        </w:rPr>
        <w:t xml:space="preserve"> - </w:t>
      </w:r>
      <w:r w:rsidRPr="002F0C5D">
        <w:rPr>
          <w:rFonts w:ascii="Times New Roman" w:hAnsi="Times New Roman"/>
          <w:bCs/>
          <w:u w:color="000000"/>
          <w:lang w:val="en-US"/>
        </w:rPr>
        <w:t>TC</w:t>
      </w:r>
      <w:r w:rsidRPr="002F0C5D">
        <w:rPr>
          <w:rFonts w:ascii="Times New Roman" w:hAnsi="Times New Roman"/>
          <w:bCs/>
          <w:u w:color="000000"/>
        </w:rPr>
        <w:t xml:space="preserve"> = 30</w:t>
      </w:r>
    </w:p>
    <w:p w:rsidR="003E2E75" w:rsidRDefault="003E2E75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u w:color="000000"/>
        </w:rPr>
      </w:pPr>
    </w:p>
    <w:p w:rsidR="00D46883" w:rsidRDefault="000F5D9E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u w:color="000000"/>
        </w:rPr>
        <w:t xml:space="preserve">4. </w:t>
      </w:r>
      <w:r w:rsidR="007B18E7">
        <w:rPr>
          <w:rFonts w:ascii="Times New Roman" w:hAnsi="Times New Roman"/>
          <w:u w:color="000000"/>
        </w:rPr>
        <w:t xml:space="preserve">2. В городе </w:t>
      </w:r>
      <w:proofErr w:type="spellStart"/>
      <w:r w:rsidR="007B18E7">
        <w:rPr>
          <w:rFonts w:ascii="Times New Roman" w:hAnsi="Times New Roman"/>
          <w:u w:color="000000"/>
        </w:rPr>
        <w:t>Фолькляндия</w:t>
      </w:r>
      <w:proofErr w:type="spellEnd"/>
      <w:r w:rsidR="007B18E7">
        <w:rPr>
          <w:rFonts w:ascii="Times New Roman" w:hAnsi="Times New Roman"/>
          <w:u w:color="000000"/>
        </w:rPr>
        <w:t xml:space="preserve"> функция спроса</w:t>
      </w:r>
      <w:r w:rsidR="007B18E7" w:rsidRPr="00F2150B">
        <w:rPr>
          <w:rFonts w:ascii="Times New Roman" w:hAnsi="Times New Roman"/>
          <w:u w:color="000000"/>
        </w:rPr>
        <w:t xml:space="preserve"> </w:t>
      </w:r>
      <w:r w:rsidR="007B18E7">
        <w:rPr>
          <w:rFonts w:ascii="Times New Roman" w:hAnsi="Times New Roman"/>
          <w:u w:color="000000"/>
        </w:rPr>
        <w:t xml:space="preserve">на услуги репетиторов по обществознанию имеет следующий вид: </w:t>
      </w:r>
      <w:proofErr w:type="spellStart"/>
      <w:r w:rsidR="007B18E7">
        <w:rPr>
          <w:rFonts w:ascii="Times New Roman" w:hAnsi="Times New Roman"/>
          <w:u w:color="000000"/>
          <w:lang w:val="en-US"/>
        </w:rPr>
        <w:t>Q</w:t>
      </w:r>
      <w:r w:rsidR="007B18E7">
        <w:rPr>
          <w:rFonts w:ascii="Times New Roman" w:hAnsi="Times New Roman"/>
          <w:sz w:val="32"/>
          <w:szCs w:val="32"/>
          <w:u w:color="000000"/>
          <w:vertAlign w:val="subscript"/>
          <w:lang w:val="en-US"/>
        </w:rPr>
        <w:t>d</w:t>
      </w:r>
      <w:proofErr w:type="spellEnd"/>
      <w:r w:rsidR="007B18E7" w:rsidRPr="00F2150B">
        <w:rPr>
          <w:rFonts w:ascii="Times New Roman" w:hAnsi="Times New Roman"/>
          <w:u w:color="000000"/>
        </w:rPr>
        <w:t xml:space="preserve"> = 100 - </w:t>
      </w:r>
      <w:r w:rsidR="007B18E7">
        <w:rPr>
          <w:rFonts w:ascii="Times New Roman" w:hAnsi="Times New Roman"/>
          <w:u w:color="000000"/>
          <w:lang w:val="en-US"/>
        </w:rPr>
        <w:t>P</w:t>
      </w:r>
      <w:r w:rsidR="007B18E7" w:rsidRPr="00F2150B">
        <w:rPr>
          <w:rFonts w:ascii="Times New Roman" w:hAnsi="Times New Roman"/>
          <w:u w:color="000000"/>
        </w:rPr>
        <w:t xml:space="preserve">. </w:t>
      </w:r>
      <w:r w:rsidR="007B18E7">
        <w:rPr>
          <w:rFonts w:ascii="Times New Roman" w:hAnsi="Times New Roman"/>
          <w:u w:color="000000"/>
        </w:rPr>
        <w:t xml:space="preserve">Предложение же репетиторских услуг может быть выражено формулой: </w:t>
      </w:r>
      <w:r w:rsidR="007B18E7">
        <w:rPr>
          <w:rFonts w:ascii="Times New Roman" w:hAnsi="Times New Roman"/>
          <w:u w:color="000000"/>
          <w:lang w:val="en-US"/>
        </w:rPr>
        <w:t>Q</w:t>
      </w:r>
      <w:r w:rsidR="007B18E7">
        <w:rPr>
          <w:rFonts w:ascii="Times New Roman" w:hAnsi="Times New Roman"/>
          <w:sz w:val="32"/>
          <w:szCs w:val="32"/>
          <w:u w:color="000000"/>
          <w:vertAlign w:val="subscript"/>
          <w:lang w:val="en-US"/>
        </w:rPr>
        <w:t>s</w:t>
      </w:r>
      <w:r w:rsidR="007B18E7" w:rsidRPr="00F2150B">
        <w:rPr>
          <w:rFonts w:ascii="Times New Roman" w:hAnsi="Times New Roman"/>
          <w:u w:color="000000"/>
        </w:rPr>
        <w:t xml:space="preserve"> = 2</w:t>
      </w:r>
      <w:r w:rsidR="007B18E7">
        <w:rPr>
          <w:rFonts w:ascii="Times New Roman" w:hAnsi="Times New Roman"/>
          <w:u w:color="000000"/>
          <w:lang w:val="en-US"/>
        </w:rPr>
        <w:t>P</w:t>
      </w:r>
      <w:r w:rsidR="007B18E7" w:rsidRPr="00F2150B">
        <w:rPr>
          <w:rFonts w:ascii="Times New Roman" w:hAnsi="Times New Roman"/>
          <w:u w:color="000000"/>
        </w:rPr>
        <w:t xml:space="preserve"> - 50. </w:t>
      </w:r>
      <w:r w:rsidR="007B18E7">
        <w:rPr>
          <w:rFonts w:ascii="Times New Roman" w:hAnsi="Times New Roman"/>
          <w:u w:color="000000"/>
        </w:rPr>
        <w:t xml:space="preserve">Однако в виду недавнего секвестра бюджета, </w:t>
      </w:r>
      <w:proofErr w:type="gramStart"/>
      <w:r w:rsidR="007B18E7">
        <w:rPr>
          <w:rFonts w:ascii="Times New Roman" w:hAnsi="Times New Roman"/>
          <w:u w:color="000000"/>
        </w:rPr>
        <w:t>городски власти решили</w:t>
      </w:r>
      <w:proofErr w:type="gramEnd"/>
      <w:r w:rsidR="007B18E7">
        <w:rPr>
          <w:rFonts w:ascii="Times New Roman" w:hAnsi="Times New Roman"/>
          <w:u w:color="000000"/>
        </w:rPr>
        <w:t xml:space="preserve"> внести в него дополнительные статьи дохода: обложить </w:t>
      </w:r>
      <w:r w:rsidR="007B18E7" w:rsidRPr="00F2150B">
        <w:rPr>
          <w:rFonts w:ascii="Times New Roman" w:hAnsi="Times New Roman"/>
          <w:u w:color="000000"/>
        </w:rPr>
        <w:t>5</w:t>
      </w:r>
      <w:r w:rsidR="007B18E7">
        <w:rPr>
          <w:rFonts w:ascii="Times New Roman" w:hAnsi="Times New Roman"/>
          <w:u w:color="000000"/>
        </w:rPr>
        <w:t>0% налогом (от стоимости сделки) услуги репетиторов по обществознанию.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Определите, как изменятся равновесная цена и равновесное количество стрижек после введения соответс</w:t>
      </w:r>
      <w:r w:rsidR="00F2150B">
        <w:rPr>
          <w:rFonts w:ascii="Times New Roman" w:hAnsi="Times New Roman"/>
          <w:b/>
          <w:bCs/>
          <w:u w:color="000000"/>
        </w:rPr>
        <w:t>т</w:t>
      </w:r>
      <w:r>
        <w:rPr>
          <w:rFonts w:ascii="Times New Roman" w:hAnsi="Times New Roman"/>
          <w:b/>
          <w:bCs/>
          <w:u w:color="000000"/>
        </w:rPr>
        <w:t>вующего налога.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Равновесная цена увеличилась на 25</w:t>
      </w:r>
      <w:r w:rsidR="000F5D9E">
        <w:rPr>
          <w:rFonts w:ascii="Times New Roman" w:hAnsi="Times New Roman"/>
          <w:b/>
          <w:bCs/>
          <w:u w:color="000000"/>
        </w:rPr>
        <w:t xml:space="preserve"> (5 баллов)</w:t>
      </w:r>
      <w:r>
        <w:rPr>
          <w:rFonts w:ascii="Times New Roman" w:hAnsi="Times New Roman"/>
          <w:b/>
          <w:bCs/>
          <w:u w:color="000000"/>
        </w:rPr>
        <w:t>, а равновесное количество уменьшилось на 25</w:t>
      </w:r>
      <w:r w:rsidR="000F5D9E">
        <w:rPr>
          <w:rFonts w:ascii="Times New Roman" w:hAnsi="Times New Roman"/>
          <w:b/>
          <w:bCs/>
          <w:u w:color="000000"/>
        </w:rPr>
        <w:t xml:space="preserve"> (5 баллов)</w:t>
      </w:r>
      <w:r>
        <w:rPr>
          <w:rFonts w:ascii="Times New Roman" w:hAnsi="Times New Roman"/>
          <w:b/>
          <w:bCs/>
          <w:u w:color="000000"/>
        </w:rPr>
        <w:t>.</w:t>
      </w:r>
    </w:p>
    <w:p w:rsidR="000F5D9E" w:rsidRDefault="000F5D9E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>Для начала необходимо определить рав</w:t>
      </w:r>
      <w:r w:rsidR="00F2150B" w:rsidRPr="002F0C5D">
        <w:rPr>
          <w:rFonts w:ascii="Times New Roman" w:hAnsi="Times New Roman"/>
          <w:bCs/>
          <w:u w:color="000000"/>
        </w:rPr>
        <w:t>н</w:t>
      </w:r>
      <w:r w:rsidRPr="002F0C5D">
        <w:rPr>
          <w:rFonts w:ascii="Times New Roman" w:hAnsi="Times New Roman"/>
          <w:bCs/>
          <w:u w:color="000000"/>
        </w:rPr>
        <w:t>овесную цену и равновесное количество до введения данного налога: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32"/>
          <w:szCs w:val="32"/>
          <w:u w:color="000000"/>
          <w:vertAlign w:val="subscript"/>
        </w:rPr>
      </w:pPr>
      <w:proofErr w:type="spellStart"/>
      <w:r w:rsidRPr="002F0C5D">
        <w:rPr>
          <w:rFonts w:ascii="Times New Roman" w:hAnsi="Times New Roman"/>
          <w:bCs/>
          <w:u w:color="000000"/>
          <w:lang w:val="en-US"/>
        </w:rPr>
        <w:t>Q</w:t>
      </w:r>
      <w:r w:rsidRPr="002F0C5D">
        <w:rPr>
          <w:rFonts w:ascii="Times New Roman" w:hAnsi="Times New Roman"/>
          <w:bCs/>
          <w:sz w:val="32"/>
          <w:szCs w:val="32"/>
          <w:u w:color="000000"/>
          <w:vertAlign w:val="subscript"/>
          <w:lang w:val="en-US"/>
        </w:rPr>
        <w:t>d</w:t>
      </w:r>
      <w:proofErr w:type="spellEnd"/>
      <w:r w:rsidRPr="002F0C5D">
        <w:rPr>
          <w:rFonts w:ascii="Times New Roman" w:hAnsi="Times New Roman"/>
          <w:bCs/>
          <w:sz w:val="32"/>
          <w:szCs w:val="32"/>
          <w:u w:color="000000"/>
          <w:vertAlign w:val="subscript"/>
        </w:rPr>
        <w:t xml:space="preserve"> = </w:t>
      </w:r>
      <w:r w:rsidRPr="002F0C5D">
        <w:rPr>
          <w:rFonts w:ascii="Times New Roman" w:hAnsi="Times New Roman"/>
          <w:bCs/>
          <w:u w:color="000000"/>
          <w:lang w:val="en-US"/>
        </w:rPr>
        <w:t>Q</w:t>
      </w:r>
      <w:r w:rsidRPr="002F0C5D">
        <w:rPr>
          <w:rFonts w:ascii="Times New Roman" w:hAnsi="Times New Roman"/>
          <w:bCs/>
          <w:sz w:val="32"/>
          <w:szCs w:val="32"/>
          <w:u w:color="000000"/>
          <w:vertAlign w:val="subscript"/>
          <w:lang w:val="en-US"/>
        </w:rPr>
        <w:t>s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 xml:space="preserve">100 - </w:t>
      </w: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= 2</w:t>
      </w: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- 50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>3</w:t>
      </w: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= 150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= 50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  <w:lang w:val="en-US"/>
        </w:rPr>
        <w:t>Q</w:t>
      </w:r>
      <w:r w:rsidRPr="002F0C5D">
        <w:rPr>
          <w:rFonts w:ascii="Times New Roman" w:hAnsi="Times New Roman"/>
          <w:bCs/>
          <w:u w:color="000000"/>
        </w:rPr>
        <w:t xml:space="preserve"> = 50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proofErr w:type="gramStart"/>
      <w:r w:rsidRPr="002F0C5D">
        <w:rPr>
          <w:rFonts w:ascii="Times New Roman" w:hAnsi="Times New Roman"/>
          <w:bCs/>
          <w:u w:color="000000"/>
        </w:rPr>
        <w:t>Теперь, соответс</w:t>
      </w:r>
      <w:r w:rsidR="00F2150B" w:rsidRPr="002F0C5D">
        <w:rPr>
          <w:rFonts w:ascii="Times New Roman" w:hAnsi="Times New Roman"/>
          <w:bCs/>
          <w:u w:color="000000"/>
        </w:rPr>
        <w:t>т</w:t>
      </w:r>
      <w:r w:rsidRPr="002F0C5D">
        <w:rPr>
          <w:rFonts w:ascii="Times New Roman" w:hAnsi="Times New Roman"/>
          <w:bCs/>
          <w:u w:color="000000"/>
        </w:rPr>
        <w:t>венно, нужно вычислить те же показатели после введения налога, введение которого отразится на цене продавца (он будет получать на 50% меньше:</w:t>
      </w:r>
      <w:proofErr w:type="gramEnd"/>
      <w:r w:rsidRPr="002F0C5D">
        <w:rPr>
          <w:rFonts w:ascii="Times New Roman" w:hAnsi="Times New Roman"/>
          <w:bCs/>
          <w:u w:color="000000"/>
        </w:rPr>
        <w:t xml:space="preserve"> </w:t>
      </w: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* (1 - </w:t>
      </w:r>
      <w:r w:rsidRPr="002F0C5D">
        <w:rPr>
          <w:rFonts w:ascii="Times New Roman" w:hAnsi="Times New Roman"/>
          <w:bCs/>
          <w:u w:color="000000"/>
          <w:lang w:val="en-US"/>
        </w:rPr>
        <w:t>t</w:t>
      </w:r>
      <w:r w:rsidRPr="002F0C5D">
        <w:rPr>
          <w:rFonts w:ascii="Times New Roman" w:hAnsi="Times New Roman"/>
          <w:bCs/>
          <w:u w:color="000000"/>
        </w:rPr>
        <w:t xml:space="preserve">), где </w:t>
      </w:r>
      <w:r w:rsidRPr="002F0C5D">
        <w:rPr>
          <w:rFonts w:ascii="Times New Roman" w:hAnsi="Times New Roman"/>
          <w:bCs/>
          <w:u w:color="000000"/>
          <w:lang w:val="en-US"/>
        </w:rPr>
        <w:t>t</w:t>
      </w:r>
      <w:r w:rsidRPr="002F0C5D">
        <w:rPr>
          <w:rFonts w:ascii="Times New Roman" w:hAnsi="Times New Roman"/>
          <w:bCs/>
          <w:u w:color="000000"/>
        </w:rPr>
        <w:t xml:space="preserve"> - величина налоговой ставки):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 xml:space="preserve">100 - </w:t>
      </w: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= 2</w:t>
      </w: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* (1 - 0,5) - 50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>2</w:t>
      </w: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= 150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  <w:lang w:val="en-US"/>
        </w:rPr>
        <w:t>P</w:t>
      </w:r>
      <w:r w:rsidRPr="002F0C5D">
        <w:rPr>
          <w:rFonts w:ascii="Times New Roman" w:hAnsi="Times New Roman"/>
          <w:bCs/>
          <w:u w:color="000000"/>
        </w:rPr>
        <w:t xml:space="preserve"> = 75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  <w:lang w:val="en-US"/>
        </w:rPr>
        <w:t>Q</w:t>
      </w:r>
      <w:r w:rsidRPr="002F0C5D">
        <w:rPr>
          <w:rFonts w:ascii="Times New Roman" w:hAnsi="Times New Roman"/>
          <w:bCs/>
          <w:u w:color="000000"/>
        </w:rPr>
        <w:t xml:space="preserve"> = 25</w:t>
      </w:r>
    </w:p>
    <w:p w:rsidR="00D46883" w:rsidRPr="002F0C5D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2F0C5D">
        <w:rPr>
          <w:rFonts w:ascii="Times New Roman" w:hAnsi="Times New Roman"/>
          <w:bCs/>
          <w:u w:color="000000"/>
        </w:rPr>
        <w:t>В результате введения налога равновесная цена увеличилась на 25, а равновесное количество уменьшилось на 25.</w:t>
      </w:r>
    </w:p>
    <w:p w:rsidR="003E2E75" w:rsidRDefault="003E2E75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5. Выполните задания:</w:t>
      </w:r>
      <w:r w:rsidR="000F5D9E">
        <w:rPr>
          <w:rFonts w:ascii="Times New Roman" w:hAnsi="Times New Roman"/>
          <w:b/>
          <w:bCs/>
          <w:u w:color="000000"/>
        </w:rPr>
        <w:t xml:space="preserve"> (Всего 13 баллов)</w:t>
      </w:r>
    </w:p>
    <w:p w:rsidR="000F5D9E" w:rsidRDefault="000F5D9E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u w:color="000000"/>
        </w:rPr>
      </w:pPr>
    </w:p>
    <w:p w:rsidR="00D46883" w:rsidRDefault="000F5D9E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5.</w:t>
      </w:r>
      <w:r w:rsidR="007B18E7">
        <w:rPr>
          <w:rFonts w:ascii="Times New Roman" w:hAnsi="Times New Roman"/>
          <w:u w:color="000000"/>
        </w:rPr>
        <w:t xml:space="preserve">1. Высшими политическими органами в данном государстве являются образованное в 2004 Переходное федеральное правительство и сформированный в 2006 году парламент. </w:t>
      </w:r>
      <w:proofErr w:type="gramStart"/>
      <w:r w:rsidR="007B18E7">
        <w:rPr>
          <w:rFonts w:ascii="Times New Roman" w:hAnsi="Times New Roman"/>
          <w:u w:color="000000"/>
        </w:rPr>
        <w:t xml:space="preserve">Однако они не обрели </w:t>
      </w:r>
      <w:proofErr w:type="spellStart"/>
      <w:r w:rsidR="007B18E7">
        <w:rPr>
          <w:rFonts w:ascii="Times New Roman" w:hAnsi="Times New Roman"/>
          <w:u w:color="000000"/>
        </w:rPr>
        <w:t>реальнои</w:t>
      </w:r>
      <w:proofErr w:type="spellEnd"/>
      <w:r w:rsidR="007B18E7">
        <w:rPr>
          <w:rFonts w:ascii="Times New Roman" w:hAnsi="Times New Roman"/>
          <w:u w:color="000000"/>
        </w:rPr>
        <w:t xml:space="preserve">̆ власти за пределами столицы Могадишо и скорее являются </w:t>
      </w:r>
      <w:proofErr w:type="spellStart"/>
      <w:r w:rsidR="007B18E7">
        <w:rPr>
          <w:rFonts w:ascii="Times New Roman" w:hAnsi="Times New Roman"/>
          <w:u w:color="000000"/>
        </w:rPr>
        <w:t>однои</w:t>
      </w:r>
      <w:proofErr w:type="spellEnd"/>
      <w:r w:rsidR="007B18E7">
        <w:rPr>
          <w:rFonts w:ascii="Times New Roman" w:hAnsi="Times New Roman"/>
          <w:u w:color="000000"/>
        </w:rPr>
        <w:t>̆ из противоборствующих фракций. Так, реальную власть осуществляют суды, они взяли на себя не только судебные, но и политические функции.</w:t>
      </w:r>
      <w:proofErr w:type="gramEnd"/>
      <w:r w:rsidR="007B18E7">
        <w:rPr>
          <w:rFonts w:ascii="Times New Roman" w:hAnsi="Times New Roman"/>
          <w:u w:color="000000"/>
        </w:rPr>
        <w:t xml:space="preserve"> Суды создаются и финансируются не централизованно, а кланами. С начала 1990-х гг. система судов включает суды </w:t>
      </w:r>
      <w:proofErr w:type="spellStart"/>
      <w:r w:rsidR="007B18E7">
        <w:rPr>
          <w:rFonts w:ascii="Times New Roman" w:hAnsi="Times New Roman"/>
          <w:u w:color="000000"/>
        </w:rPr>
        <w:t>старейшин</w:t>
      </w:r>
      <w:proofErr w:type="spellEnd"/>
      <w:r w:rsidR="007B18E7">
        <w:rPr>
          <w:rFonts w:ascii="Times New Roman" w:hAnsi="Times New Roman"/>
          <w:u w:color="000000"/>
        </w:rPr>
        <w:t>, работающие по нормам обычного права, и шариатские суды.</w:t>
      </w:r>
    </w:p>
    <w:p w:rsidR="002F0C5D" w:rsidRDefault="002F0C5D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5.1. Приведите название описанной страны.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Сомали</w:t>
      </w:r>
      <w:r w:rsidR="000F5D9E">
        <w:rPr>
          <w:rFonts w:ascii="Times New Roman" w:hAnsi="Times New Roman"/>
          <w:b/>
          <w:bCs/>
          <w:u w:color="000000"/>
        </w:rPr>
        <w:t xml:space="preserve"> (3 балла)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5.2. Как называется система управления, сложившаяся в данном государстве (которая основана на власти судов)?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Ответ: </w:t>
      </w:r>
      <w:proofErr w:type="spellStart"/>
      <w:r>
        <w:rPr>
          <w:rFonts w:ascii="Times New Roman" w:hAnsi="Times New Roman"/>
          <w:b/>
          <w:bCs/>
          <w:u w:color="000000"/>
        </w:rPr>
        <w:t>Критархия</w:t>
      </w:r>
      <w:proofErr w:type="spellEnd"/>
      <w:r w:rsidR="000F5D9E">
        <w:rPr>
          <w:rFonts w:ascii="Times New Roman" w:hAnsi="Times New Roman"/>
          <w:b/>
          <w:bCs/>
          <w:u w:color="000000"/>
        </w:rPr>
        <w:t xml:space="preserve"> (3 балла)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5.3. Укажите форму территориального устройства данного государства.</w:t>
      </w:r>
    </w:p>
    <w:p w:rsidR="00D46883" w:rsidRDefault="007B18E7" w:rsidP="0024198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Федерация</w:t>
      </w:r>
      <w:r w:rsidR="000F5D9E">
        <w:rPr>
          <w:rFonts w:ascii="Times New Roman" w:hAnsi="Times New Roman"/>
          <w:b/>
          <w:bCs/>
          <w:u w:color="000000"/>
        </w:rPr>
        <w:t xml:space="preserve"> (2 балла)</w:t>
      </w:r>
    </w:p>
    <w:p w:rsidR="000F5D9E" w:rsidRDefault="000F5D9E" w:rsidP="00241986">
      <w:pPr>
        <w:pStyle w:val="a6"/>
        <w:spacing w:before="0" w:line="240" w:lineRule="auto"/>
        <w:contextualSpacing/>
        <w:jc w:val="both"/>
        <w:rPr>
          <w:rFonts w:ascii="Times New Roman" w:hAnsi="Times New Roman"/>
          <w:shd w:val="clear" w:color="auto" w:fill="FFFFFF"/>
        </w:rPr>
      </w:pPr>
    </w:p>
    <w:p w:rsidR="00D46883" w:rsidRDefault="000F5D9E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5.</w:t>
      </w:r>
      <w:r w:rsidR="00F2150B">
        <w:rPr>
          <w:rFonts w:ascii="Times New Roman" w:eastAsia="Times New Roman" w:hAnsi="Times New Roman" w:cs="Times New Roman"/>
          <w:b/>
          <w:bCs/>
          <w:noProof/>
          <w:u w:color="00000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2077720</wp:posOffset>
            </wp:positionH>
            <wp:positionV relativeFrom="line">
              <wp:posOffset>175260</wp:posOffset>
            </wp:positionV>
            <wp:extent cx="1951106" cy="2732634"/>
            <wp:effectExtent l="0" t="0" r="0" b="0"/>
            <wp:wrapThrough wrapText="bothSides" distL="152400" distR="152400">
              <wp:wrapPolygon edited="1">
                <wp:start x="0" y="0"/>
                <wp:lineTo x="0" y="21599"/>
                <wp:lineTo x="21599" y="21599"/>
                <wp:lineTo x="21599" y="0"/>
                <wp:lineTo x="0" y="0"/>
              </wp:wrapPolygon>
            </wp:wrapThrough>
            <wp:docPr id="1073741825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1106" cy="27326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B18E7">
        <w:rPr>
          <w:rFonts w:ascii="Times New Roman" w:hAnsi="Times New Roman"/>
          <w:shd w:val="clear" w:color="auto" w:fill="FFFFFF"/>
        </w:rPr>
        <w:t xml:space="preserve">2. </w:t>
      </w: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3E2E75" w:rsidRDefault="003E2E75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46883" w:rsidRDefault="00D46883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F2150B" w:rsidRDefault="00F2150B" w:rsidP="00241986">
      <w:pPr>
        <w:pStyle w:val="a6"/>
        <w:spacing w:before="0" w:line="240" w:lineRule="auto"/>
        <w:contextualSpacing/>
        <w:jc w:val="both"/>
        <w:rPr>
          <w:rFonts w:ascii="Times New Roman" w:hAnsi="Times New Roman"/>
          <w:shd w:val="clear" w:color="auto" w:fill="FFFFFF"/>
        </w:rPr>
      </w:pPr>
    </w:p>
    <w:p w:rsidR="00F2150B" w:rsidRDefault="00F2150B" w:rsidP="00241986">
      <w:pPr>
        <w:pStyle w:val="a6"/>
        <w:spacing w:before="0" w:line="240" w:lineRule="auto"/>
        <w:contextualSpacing/>
        <w:jc w:val="both"/>
        <w:rPr>
          <w:rFonts w:ascii="Times New Roman" w:hAnsi="Times New Roman"/>
          <w:shd w:val="clear" w:color="auto" w:fill="FFFFFF"/>
        </w:rPr>
      </w:pPr>
    </w:p>
    <w:p w:rsidR="00D46883" w:rsidRDefault="007B18E7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Представленный политический деятель родился в 1889 году в местечке </w:t>
      </w:r>
      <w:proofErr w:type="spellStart"/>
      <w:r>
        <w:rPr>
          <w:rFonts w:ascii="Times New Roman" w:hAnsi="Times New Roman"/>
          <w:shd w:val="clear" w:color="auto" w:fill="FFFFFF"/>
        </w:rPr>
        <w:t>Вимейру</w:t>
      </w:r>
      <w:proofErr w:type="spellEnd"/>
      <w:r>
        <w:rPr>
          <w:rFonts w:ascii="Times New Roman" w:hAnsi="Times New Roman"/>
          <w:shd w:val="clear" w:color="auto" w:fill="FFFFFF"/>
        </w:rPr>
        <w:t xml:space="preserve"> на севере Португалии. В 1910 году он поступает на юридический факультет старейшего португальского университета в городе </w:t>
      </w:r>
      <w:proofErr w:type="spellStart"/>
      <w:r>
        <w:rPr>
          <w:rFonts w:ascii="Times New Roman" w:hAnsi="Times New Roman"/>
          <w:shd w:val="clear" w:color="auto" w:fill="FFFFFF"/>
        </w:rPr>
        <w:t>Коимбра</w:t>
      </w:r>
      <w:proofErr w:type="spellEnd"/>
      <w:r>
        <w:rPr>
          <w:rFonts w:ascii="Times New Roman" w:hAnsi="Times New Roman"/>
          <w:shd w:val="clear" w:color="auto" w:fill="FFFFFF"/>
        </w:rPr>
        <w:t xml:space="preserve">, где впоследствии становится одним из ведущих преподавателей. </w:t>
      </w:r>
    </w:p>
    <w:p w:rsidR="00D46883" w:rsidRDefault="007B18E7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Значительная зависимость от сельского хозяйства, стремительное увеличение государственного долга, обесценивание национальной валюты (эскудо) </w:t>
      </w:r>
      <w:r w:rsidR="00F2150B">
        <w:rPr>
          <w:rFonts w:ascii="Times New Roman" w:hAnsi="Times New Roman"/>
          <w:shd w:val="clear" w:color="auto" w:fill="FFFFFF"/>
        </w:rPr>
        <w:t>привели</w:t>
      </w:r>
      <w:r>
        <w:rPr>
          <w:rFonts w:ascii="Times New Roman" w:hAnsi="Times New Roman"/>
          <w:shd w:val="clear" w:color="auto" w:fill="FFFFFF"/>
        </w:rPr>
        <w:t xml:space="preserve"> экономику Португалии в бедственное положение, результатом чего стал военный переворот. Глава военных </w:t>
      </w:r>
      <w:proofErr w:type="spellStart"/>
      <w:r>
        <w:rPr>
          <w:rFonts w:ascii="Times New Roman" w:hAnsi="Times New Roman"/>
          <w:shd w:val="clear" w:color="auto" w:fill="FFFFFF"/>
        </w:rPr>
        <w:t>Гомеш</w:t>
      </w:r>
      <w:proofErr w:type="spellEnd"/>
      <w:r>
        <w:rPr>
          <w:rFonts w:ascii="Times New Roman" w:hAnsi="Times New Roman"/>
          <w:shd w:val="clear" w:color="auto" w:fill="FFFFFF"/>
        </w:rPr>
        <w:t xml:space="preserve"> де Кошта пригласил этого деятеля стать министром финансов, от чего тот отказался в результате малого объёма полномочий. Однако в 1928 они снова договорились о сотрудничестве и начали править страной как президент и премьер-министр.  Принятие новой Конституции 1933 года дало начало так называемому «Новому государству»</w:t>
      </w:r>
      <w:r w:rsidR="00F2150B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 xml:space="preserve">в Португалии, которым эта личность фактически руководила с 1932 по 1968, формально являясь только председателем правительства. </w:t>
      </w:r>
    </w:p>
    <w:p w:rsidR="00D46883" w:rsidRDefault="007B18E7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lastRenderedPageBreak/>
        <w:t xml:space="preserve">Тем не менее, его образ во многом противоречит образу типичного диктатора 20 века, ему был чужд </w:t>
      </w:r>
      <w:proofErr w:type="spellStart"/>
      <w:r>
        <w:rPr>
          <w:rFonts w:ascii="Times New Roman" w:hAnsi="Times New Roman"/>
          <w:shd w:val="clear" w:color="auto" w:fill="FFFFFF"/>
        </w:rPr>
        <w:t>фашисткий</w:t>
      </w:r>
      <w:proofErr w:type="spellEnd"/>
      <w:r>
        <w:rPr>
          <w:rFonts w:ascii="Times New Roman" w:hAnsi="Times New Roman"/>
          <w:shd w:val="clear" w:color="auto" w:fill="FFFFFF"/>
        </w:rPr>
        <w:t xml:space="preserve"> вождизм, власть требовалась только как инструмент. Ему не ставили памятников, не переименовывали улицы и города. Но, попав в 1968 году в больницу от обширного кровоизлияния в мозг, он стал «заложником» той альтернативной реальности, которую для него пытались создать представители португальского истеблишмента (для него даже печатали в единственном экзе</w:t>
      </w:r>
      <w:r w:rsidR="00F2150B">
        <w:rPr>
          <w:rFonts w:ascii="Times New Roman" w:hAnsi="Times New Roman"/>
          <w:shd w:val="clear" w:color="auto" w:fill="FFFFFF"/>
        </w:rPr>
        <w:t>м</w:t>
      </w:r>
      <w:r>
        <w:rPr>
          <w:rFonts w:ascii="Times New Roman" w:hAnsi="Times New Roman"/>
          <w:shd w:val="clear" w:color="auto" w:fill="FFFFFF"/>
        </w:rPr>
        <w:t>пляре особый вариант правительственной газеты - без тех новостей, которые могли бы его расстроить).</w:t>
      </w:r>
    </w:p>
    <w:p w:rsidR="00D46883" w:rsidRDefault="007B18E7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На основании приведённого описания и представленного изображения определите, о ком идёт речь.</w:t>
      </w:r>
    </w:p>
    <w:p w:rsidR="00D46883" w:rsidRDefault="007B18E7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Ответ: </w:t>
      </w:r>
      <w:proofErr w:type="spellStart"/>
      <w:r>
        <w:rPr>
          <w:rFonts w:ascii="Times New Roman" w:hAnsi="Times New Roman"/>
          <w:b/>
          <w:bCs/>
          <w:shd w:val="clear" w:color="auto" w:fill="FFFFFF"/>
        </w:rPr>
        <w:t>Антониу</w:t>
      </w:r>
      <w:proofErr w:type="spellEnd"/>
      <w:r>
        <w:rPr>
          <w:rFonts w:ascii="Times New Roman" w:hAnsi="Times New Roman"/>
          <w:b/>
          <w:bCs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shd w:val="clear" w:color="auto" w:fill="FFFFFF"/>
        </w:rPr>
        <w:t>ди</w:t>
      </w:r>
      <w:proofErr w:type="spellEnd"/>
      <w:r>
        <w:rPr>
          <w:rFonts w:ascii="Times New Roman" w:hAnsi="Times New Roman"/>
          <w:b/>
          <w:bCs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shd w:val="clear" w:color="auto" w:fill="FFFFFF"/>
        </w:rPr>
        <w:t>Салазар</w:t>
      </w:r>
      <w:proofErr w:type="spellEnd"/>
      <w:r w:rsidR="000F5D9E">
        <w:rPr>
          <w:rFonts w:ascii="Times New Roman" w:hAnsi="Times New Roman"/>
          <w:b/>
          <w:bCs/>
          <w:shd w:val="clear" w:color="auto" w:fill="FFFFFF"/>
        </w:rPr>
        <w:t xml:space="preserve"> (5 баллов)</w:t>
      </w:r>
    </w:p>
    <w:p w:rsidR="002F0C5D" w:rsidRDefault="002F0C5D" w:rsidP="00241986">
      <w:pPr>
        <w:pStyle w:val="a6"/>
        <w:spacing w:before="0" w:line="240" w:lineRule="auto"/>
        <w:contextualSpacing/>
        <w:jc w:val="both"/>
        <w:rPr>
          <w:rFonts w:ascii="Times New Roman" w:hAnsi="Times New Roman"/>
          <w:b/>
          <w:bCs/>
          <w:shd w:val="clear" w:color="auto" w:fill="FFFFFF"/>
        </w:rPr>
      </w:pPr>
    </w:p>
    <w:p w:rsidR="00D46883" w:rsidRDefault="007B18E7" w:rsidP="00241986">
      <w:pPr>
        <w:pStyle w:val="a6"/>
        <w:spacing w:before="0" w:line="240" w:lineRule="auto"/>
        <w:contextualSpacing/>
        <w:jc w:val="both"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6. </w:t>
      </w:r>
      <w:r w:rsidR="000F5D9E">
        <w:rPr>
          <w:rFonts w:ascii="Times New Roman" w:hAnsi="Times New Roman"/>
          <w:b/>
          <w:bCs/>
          <w:shd w:val="clear" w:color="auto" w:fill="FFFFFF"/>
        </w:rPr>
        <w:t>Какой эксперимент (</w:t>
      </w:r>
      <w:r w:rsidR="00E8601E">
        <w:rPr>
          <w:rFonts w:ascii="Times New Roman" w:hAnsi="Times New Roman"/>
          <w:b/>
          <w:bCs/>
          <w:shd w:val="clear" w:color="auto" w:fill="FFFFFF"/>
        </w:rPr>
        <w:t>явление,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термин</w:t>
      </w:r>
      <w:r w:rsidR="00E8601E">
        <w:rPr>
          <w:rFonts w:ascii="Times New Roman" w:hAnsi="Times New Roman"/>
          <w:b/>
          <w:bCs/>
          <w:shd w:val="clear" w:color="auto" w:fill="FFFFFF"/>
        </w:rPr>
        <w:t xml:space="preserve"> или теория</w:t>
      </w:r>
      <w:r w:rsidR="000F5D9E">
        <w:rPr>
          <w:rFonts w:ascii="Times New Roman" w:hAnsi="Times New Roman"/>
          <w:b/>
          <w:bCs/>
          <w:shd w:val="clear" w:color="auto" w:fill="FFFFFF"/>
        </w:rPr>
        <w:t>) описан в тексте. Ответьте на вопросы. (В</w:t>
      </w:r>
      <w:r w:rsidR="00241986">
        <w:rPr>
          <w:rFonts w:ascii="Times New Roman" w:hAnsi="Times New Roman"/>
          <w:b/>
          <w:bCs/>
          <w:shd w:val="clear" w:color="auto" w:fill="FFFFFF"/>
        </w:rPr>
        <w:t>сего 27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баллов)</w:t>
      </w:r>
    </w:p>
    <w:p w:rsidR="000F5D9E" w:rsidRDefault="000F5D9E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</w:p>
    <w:p w:rsidR="00D46883" w:rsidRDefault="000F5D9E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6.1. </w:t>
      </w:r>
      <w:r w:rsidR="007B18E7">
        <w:rPr>
          <w:rFonts w:ascii="Times New Roman" w:hAnsi="Times New Roman"/>
          <w:shd w:val="clear" w:color="auto" w:fill="FFFFFF"/>
        </w:rPr>
        <w:t xml:space="preserve">«Изначально школьники не были знакомы друг с другом. В начале смены их разбивали на две команды и проводили военную игру (по типу «Зарницы» советских времен). В ходе игры каждая из команд формировала сама себя как группу, то есть у нее возникали идентификаторы (наименование группы и значки), распределялись социальные роли, формировались нормы и ценности, была групповая цель – победить в игре. Другими словами, каждая группа создавала свою субкультуру. После завершения игры команды распускались, а из школьников были сформированы новые отряды, никак не пересекавшиеся с прежними группами. Несколько </w:t>
      </w:r>
      <w:proofErr w:type="spellStart"/>
      <w:r w:rsidR="007B18E7">
        <w:rPr>
          <w:rFonts w:ascii="Times New Roman" w:hAnsi="Times New Roman"/>
          <w:shd w:val="clear" w:color="auto" w:fill="FFFFFF"/>
        </w:rPr>
        <w:t>днеи</w:t>
      </w:r>
      <w:proofErr w:type="spellEnd"/>
      <w:r w:rsidR="007B18E7">
        <w:rPr>
          <w:rFonts w:ascii="Times New Roman" w:hAnsi="Times New Roman"/>
          <w:shd w:val="clear" w:color="auto" w:fill="FFFFFF"/>
        </w:rPr>
        <w:t xml:space="preserve">̆ спустя после завершения игры проводился </w:t>
      </w:r>
      <w:proofErr w:type="spellStart"/>
      <w:r w:rsidR="007B18E7">
        <w:rPr>
          <w:rFonts w:ascii="Times New Roman" w:hAnsi="Times New Roman"/>
          <w:shd w:val="clear" w:color="auto" w:fill="FFFFFF"/>
        </w:rPr>
        <w:t>индивидуальныи</w:t>
      </w:r>
      <w:proofErr w:type="spellEnd"/>
      <w:r w:rsidR="007B18E7">
        <w:rPr>
          <w:rFonts w:ascii="Times New Roman" w:hAnsi="Times New Roman"/>
          <w:shd w:val="clear" w:color="auto" w:fill="FFFFFF"/>
        </w:rPr>
        <w:t xml:space="preserve">̆ конкурс, где победа доставалась уже не группе, а конкретному участнику. Судьями в этом конкурсе были сами школьники. Естественно, судьи не всегда объективны. У большинства из них возникали свои предпочтения, и в спорных (а часто и в бесспорных) случаях они «подсуживали» определенным конкурсантам. Когда исследователи с помощью статистических методов попытались выяснить, по каким же признакам судьи выбирают «фаворитов», то оказалось, что главным из таких признаков является не </w:t>
      </w:r>
      <w:proofErr w:type="spellStart"/>
      <w:r w:rsidR="007B18E7">
        <w:rPr>
          <w:rFonts w:ascii="Times New Roman" w:hAnsi="Times New Roman"/>
          <w:shd w:val="clear" w:color="auto" w:fill="FFFFFF"/>
        </w:rPr>
        <w:t>модныи</w:t>
      </w:r>
      <w:proofErr w:type="spellEnd"/>
      <w:r w:rsidR="007B18E7">
        <w:rPr>
          <w:rFonts w:ascii="Times New Roman" w:hAnsi="Times New Roman"/>
          <w:shd w:val="clear" w:color="auto" w:fill="FFFFFF"/>
        </w:rPr>
        <w:t>̆ «</w:t>
      </w:r>
      <w:proofErr w:type="spellStart"/>
      <w:r w:rsidR="007B18E7">
        <w:rPr>
          <w:rFonts w:ascii="Times New Roman" w:hAnsi="Times New Roman"/>
          <w:shd w:val="clear" w:color="auto" w:fill="FFFFFF"/>
        </w:rPr>
        <w:t>прикид</w:t>
      </w:r>
      <w:proofErr w:type="spellEnd"/>
      <w:r w:rsidR="007B18E7">
        <w:rPr>
          <w:rFonts w:ascii="Times New Roman" w:hAnsi="Times New Roman"/>
          <w:shd w:val="clear" w:color="auto" w:fill="FFFFFF"/>
        </w:rPr>
        <w:t xml:space="preserve">», привлекательная внешность, лидерские способности, художественные таланты и даже не членство в «новом» отряде. Судьи отдавали предпочтение своим соратникам по </w:t>
      </w:r>
      <w:proofErr w:type="spellStart"/>
      <w:r w:rsidR="007B18E7">
        <w:rPr>
          <w:rFonts w:ascii="Times New Roman" w:hAnsi="Times New Roman"/>
          <w:shd w:val="clear" w:color="auto" w:fill="FFFFFF"/>
        </w:rPr>
        <w:t>военнои</w:t>
      </w:r>
      <w:proofErr w:type="spellEnd"/>
      <w:r w:rsidR="007B18E7">
        <w:rPr>
          <w:rFonts w:ascii="Times New Roman" w:hAnsi="Times New Roman"/>
          <w:shd w:val="clear" w:color="auto" w:fill="FFFFFF"/>
        </w:rPr>
        <w:t xml:space="preserve">̆ игре. Важно отметить, что </w:t>
      </w:r>
      <w:proofErr w:type="spellStart"/>
      <w:r w:rsidR="007B18E7">
        <w:rPr>
          <w:rFonts w:ascii="Times New Roman" w:hAnsi="Times New Roman"/>
          <w:shd w:val="clear" w:color="auto" w:fill="FFFFFF"/>
        </w:rPr>
        <w:t>судейство</w:t>
      </w:r>
      <w:proofErr w:type="spellEnd"/>
      <w:r w:rsidR="007B18E7">
        <w:rPr>
          <w:rFonts w:ascii="Times New Roman" w:hAnsi="Times New Roman"/>
          <w:shd w:val="clear" w:color="auto" w:fill="FFFFFF"/>
        </w:rPr>
        <w:t xml:space="preserve"> было анонимным, то есть судьи не могли рассчитывать на какое-либо вознаграждение за свою необъективность. Заметив это, психологи решили проверить, как скажется </w:t>
      </w:r>
      <w:proofErr w:type="spellStart"/>
      <w:r w:rsidR="007B18E7">
        <w:rPr>
          <w:rFonts w:ascii="Times New Roman" w:hAnsi="Times New Roman"/>
          <w:shd w:val="clear" w:color="auto" w:fill="FFFFFF"/>
        </w:rPr>
        <w:t>личныи</w:t>
      </w:r>
      <w:proofErr w:type="spellEnd"/>
      <w:r w:rsidR="007B18E7">
        <w:rPr>
          <w:rFonts w:ascii="Times New Roman" w:hAnsi="Times New Roman"/>
          <w:shd w:val="clear" w:color="auto" w:fill="FFFFFF"/>
        </w:rPr>
        <w:t xml:space="preserve">̆ интерес на решения </w:t>
      </w:r>
      <w:proofErr w:type="spellStart"/>
      <w:r w:rsidR="007B18E7">
        <w:rPr>
          <w:rFonts w:ascii="Times New Roman" w:hAnsi="Times New Roman"/>
          <w:shd w:val="clear" w:color="auto" w:fill="FFFFFF"/>
        </w:rPr>
        <w:t>судеи</w:t>
      </w:r>
      <w:proofErr w:type="spellEnd"/>
      <w:r w:rsidR="007B18E7">
        <w:rPr>
          <w:rFonts w:ascii="Times New Roman" w:hAnsi="Times New Roman"/>
          <w:shd w:val="clear" w:color="auto" w:fill="FFFFFF"/>
        </w:rPr>
        <w:t xml:space="preserve">̆. Ребят предупредили, что при обнаружении «фаворитизма» они будут наказаны (правда, не очень строго). Однако эта угроза почти не повлияла на поведение </w:t>
      </w:r>
      <w:proofErr w:type="spellStart"/>
      <w:r w:rsidR="007B18E7">
        <w:rPr>
          <w:rFonts w:ascii="Times New Roman" w:hAnsi="Times New Roman"/>
          <w:shd w:val="clear" w:color="auto" w:fill="FFFFFF"/>
        </w:rPr>
        <w:t>судеи</w:t>
      </w:r>
      <w:proofErr w:type="spellEnd"/>
      <w:r w:rsidR="007B18E7">
        <w:rPr>
          <w:rFonts w:ascii="Times New Roman" w:hAnsi="Times New Roman"/>
          <w:shd w:val="clear" w:color="auto" w:fill="FFFFFF"/>
        </w:rPr>
        <w:t>̆ – они продолжали «подсуживать» своим»</w:t>
      </w:r>
    </w:p>
    <w:p w:rsidR="00D46883" w:rsidRDefault="007B18E7" w:rsidP="00241986">
      <w:pPr>
        <w:pStyle w:val="a6"/>
        <w:spacing w:before="0" w:line="240" w:lineRule="auto"/>
        <w:contextualSpacing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proofErr w:type="spellStart"/>
      <w:r>
        <w:rPr>
          <w:rFonts w:ascii="Times New Roman" w:hAnsi="Times New Roman"/>
          <w:i/>
          <w:iCs/>
          <w:shd w:val="clear" w:color="auto" w:fill="FFFFFF"/>
        </w:rPr>
        <w:t>Сорвин</w:t>
      </w:r>
      <w:proofErr w:type="spellEnd"/>
      <w:r>
        <w:rPr>
          <w:rFonts w:ascii="Times New Roman" w:hAnsi="Times New Roman"/>
          <w:i/>
          <w:iCs/>
          <w:shd w:val="clear" w:color="auto" w:fill="FFFFFF"/>
        </w:rPr>
        <w:t xml:space="preserve"> К.В., </w:t>
      </w:r>
      <w:proofErr w:type="spellStart"/>
      <w:r>
        <w:rPr>
          <w:rFonts w:ascii="Times New Roman" w:hAnsi="Times New Roman"/>
          <w:i/>
          <w:iCs/>
          <w:shd w:val="clear" w:color="auto" w:fill="FFFFFF"/>
        </w:rPr>
        <w:t>Сусоколов</w:t>
      </w:r>
      <w:proofErr w:type="spellEnd"/>
      <w:r>
        <w:rPr>
          <w:rFonts w:ascii="Times New Roman" w:hAnsi="Times New Roman"/>
          <w:i/>
          <w:iCs/>
          <w:shd w:val="clear" w:color="auto" w:fill="FFFFFF"/>
        </w:rPr>
        <w:t xml:space="preserve"> А.А. «Человек в обществе: Система социологических понятий в</w:t>
      </w:r>
      <w:r w:rsidR="00F2150B">
        <w:rPr>
          <w:rFonts w:ascii="Times New Roman" w:hAnsi="Times New Roman"/>
          <w:i/>
          <w:iCs/>
          <w:shd w:val="clear" w:color="auto" w:fill="FFFFFF"/>
        </w:rPr>
        <w:t xml:space="preserve"> </w:t>
      </w:r>
      <w:r>
        <w:rPr>
          <w:rFonts w:ascii="Times New Roman" w:hAnsi="Times New Roman"/>
          <w:i/>
          <w:iCs/>
          <w:shd w:val="clear" w:color="auto" w:fill="FFFFFF"/>
        </w:rPr>
        <w:t>кратком изложении»</w:t>
      </w:r>
      <w:r>
        <w:rPr>
          <w:rFonts w:ascii="Times New Roman" w:hAnsi="Times New Roman"/>
          <w:shd w:val="clear" w:color="auto" w:fill="FFFFFF"/>
        </w:rPr>
        <w:t xml:space="preserve"> 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6.1.</w:t>
      </w:r>
      <w:r w:rsidR="000F5D9E">
        <w:rPr>
          <w:rFonts w:ascii="Times New Roman" w:hAnsi="Times New Roman"/>
          <w:b/>
          <w:bCs/>
          <w:shd w:val="clear" w:color="auto" w:fill="FFFFFF"/>
        </w:rPr>
        <w:t>1.</w:t>
      </w:r>
      <w:r>
        <w:rPr>
          <w:rFonts w:ascii="Times New Roman" w:hAnsi="Times New Roman"/>
          <w:b/>
          <w:bCs/>
          <w:shd w:val="clear" w:color="auto" w:fill="FFFFFF"/>
        </w:rPr>
        <w:t xml:space="preserve"> Определите, какой эксперимент описан в приведённом отрывке.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Ответ: эксперимент </w:t>
      </w:r>
      <w:proofErr w:type="spellStart"/>
      <w:r>
        <w:rPr>
          <w:rFonts w:ascii="Times New Roman" w:hAnsi="Times New Roman"/>
          <w:b/>
          <w:bCs/>
          <w:shd w:val="clear" w:color="auto" w:fill="FFFFFF"/>
        </w:rPr>
        <w:t>Г.Таджфела</w:t>
      </w:r>
      <w:proofErr w:type="spellEnd"/>
      <w:r w:rsidR="000F5D9E">
        <w:rPr>
          <w:rFonts w:ascii="Times New Roman" w:hAnsi="Times New Roman"/>
          <w:b/>
          <w:bCs/>
          <w:shd w:val="clear" w:color="auto" w:fill="FFFFFF"/>
        </w:rPr>
        <w:t xml:space="preserve"> (5 баллов)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6.</w:t>
      </w:r>
      <w:r w:rsidR="000F5D9E">
        <w:rPr>
          <w:rFonts w:ascii="Times New Roman" w:hAnsi="Times New Roman"/>
          <w:b/>
          <w:bCs/>
          <w:shd w:val="clear" w:color="auto" w:fill="FFFFFF"/>
        </w:rPr>
        <w:t>1.</w:t>
      </w:r>
      <w:r>
        <w:rPr>
          <w:rFonts w:ascii="Times New Roman" w:hAnsi="Times New Roman"/>
          <w:b/>
          <w:bCs/>
          <w:shd w:val="clear" w:color="auto" w:fill="FFFFFF"/>
        </w:rPr>
        <w:t>2. Какое социологическое явление он проиллюстрировал?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Ответ: Внутригрупповой фаворитизм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(3 балла)</w:t>
      </w:r>
    </w:p>
    <w:p w:rsidR="000F5D9E" w:rsidRDefault="000F5D9E" w:rsidP="00241986">
      <w:pPr>
        <w:pStyle w:val="a6"/>
        <w:spacing w:before="0" w:line="240" w:lineRule="auto"/>
        <w:contextualSpacing/>
        <w:rPr>
          <w:rFonts w:ascii="Times New Roman" w:hAnsi="Times New Roman"/>
          <w:shd w:val="clear" w:color="auto" w:fill="FFFFFF"/>
        </w:rPr>
      </w:pPr>
    </w:p>
    <w:p w:rsidR="00D46883" w:rsidRDefault="000F5D9E" w:rsidP="006E5902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6.</w:t>
      </w:r>
      <w:r w:rsidR="007B18E7">
        <w:rPr>
          <w:rFonts w:ascii="Times New Roman" w:hAnsi="Times New Roman"/>
          <w:shd w:val="clear" w:color="auto" w:fill="FFFFFF"/>
        </w:rPr>
        <w:t xml:space="preserve">2. Данная гипотеза была выдвинута в 20-30-е годы </w:t>
      </w:r>
      <w:r w:rsidR="007B18E7">
        <w:rPr>
          <w:rFonts w:ascii="Times New Roman" w:hAnsi="Times New Roman"/>
          <w:shd w:val="clear" w:color="auto" w:fill="FFFFFF"/>
          <w:lang w:val="en-US"/>
        </w:rPr>
        <w:t>XX</w:t>
      </w:r>
      <w:r w:rsidR="007B18E7" w:rsidRPr="00F2150B">
        <w:rPr>
          <w:rFonts w:ascii="Times New Roman" w:hAnsi="Times New Roman"/>
          <w:shd w:val="clear" w:color="auto" w:fill="FFFFFF"/>
        </w:rPr>
        <w:t xml:space="preserve"> </w:t>
      </w:r>
      <w:r w:rsidR="007B18E7">
        <w:rPr>
          <w:rFonts w:ascii="Times New Roman" w:hAnsi="Times New Roman"/>
          <w:shd w:val="clear" w:color="auto" w:fill="FFFFFF"/>
        </w:rPr>
        <w:t>века американскими лингвистами, наблюдавшими различия между языками. Суть её состоит в том, что язык не отражает процесс мышления, а формирует его. Из этого следует, что люди, говорящие на разных языках</w:t>
      </w:r>
      <w:r w:rsidR="00F2150B">
        <w:rPr>
          <w:rFonts w:ascii="Times New Roman" w:hAnsi="Times New Roman"/>
          <w:shd w:val="clear" w:color="auto" w:fill="FFFFFF"/>
        </w:rPr>
        <w:t>,</w:t>
      </w:r>
      <w:r w:rsidR="007B18E7">
        <w:rPr>
          <w:rFonts w:ascii="Times New Roman" w:hAnsi="Times New Roman"/>
          <w:shd w:val="clear" w:color="auto" w:fill="FFFFFF"/>
        </w:rPr>
        <w:t xml:space="preserve"> не могут понять друг друга, так как думают по-разному. Ведь им свойственны не только отличающиеся культурный код и понятийный фонд, но и различные паттерны поведения.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6.</w:t>
      </w:r>
      <w:r w:rsidR="000F5D9E">
        <w:rPr>
          <w:rFonts w:ascii="Times New Roman" w:hAnsi="Times New Roman"/>
          <w:b/>
          <w:bCs/>
          <w:shd w:val="clear" w:color="auto" w:fill="FFFFFF"/>
        </w:rPr>
        <w:t>2.</w:t>
      </w:r>
      <w:r>
        <w:rPr>
          <w:rFonts w:ascii="Times New Roman" w:hAnsi="Times New Roman"/>
          <w:b/>
          <w:bCs/>
          <w:shd w:val="clear" w:color="auto" w:fill="FFFFFF"/>
        </w:rPr>
        <w:t>1. Определите, что за гипотеза описана в приведённом отрывке.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Ответ: Гипотеза лингвистической относительности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(5 баллов)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6.</w:t>
      </w:r>
      <w:r w:rsidR="000F5D9E">
        <w:rPr>
          <w:rFonts w:ascii="Times New Roman" w:hAnsi="Times New Roman"/>
          <w:b/>
          <w:bCs/>
          <w:shd w:val="clear" w:color="auto" w:fill="FFFFFF"/>
        </w:rPr>
        <w:t>2.</w:t>
      </w:r>
      <w:r>
        <w:rPr>
          <w:rFonts w:ascii="Times New Roman" w:hAnsi="Times New Roman"/>
          <w:b/>
          <w:bCs/>
          <w:shd w:val="clear" w:color="auto" w:fill="FFFFFF"/>
        </w:rPr>
        <w:t>2. Назовите её авторов.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lastRenderedPageBreak/>
        <w:t>Ответ: Э. Сепир и Б. Уорф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(3 балла)</w:t>
      </w:r>
    </w:p>
    <w:p w:rsidR="000F5D9E" w:rsidRDefault="000F5D9E" w:rsidP="00241986">
      <w:pPr>
        <w:pStyle w:val="a6"/>
        <w:spacing w:before="0" w:line="240" w:lineRule="auto"/>
        <w:contextualSpacing/>
        <w:rPr>
          <w:rFonts w:ascii="Times New Roman" w:hAnsi="Times New Roman"/>
          <w:shd w:val="clear" w:color="auto" w:fill="FFFFFF"/>
        </w:rPr>
      </w:pPr>
    </w:p>
    <w:p w:rsidR="00D46883" w:rsidRDefault="000F5D9E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6.</w:t>
      </w:r>
      <w:r w:rsidR="007B18E7">
        <w:rPr>
          <w:rFonts w:ascii="Times New Roman" w:hAnsi="Times New Roman"/>
          <w:shd w:val="clear" w:color="auto" w:fill="FFFFFF"/>
        </w:rPr>
        <w:t>3. Этот термин описывает регулярное перемещение населения между двумя и более населёнными пунктами, без изменения места жительства, связанное с работой, учёбой или отдыхом (чаще всего ежедневные это поездки).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Укажите, что это за термин.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Ответ: Маятниковая миграция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(3 балла)</w:t>
      </w:r>
    </w:p>
    <w:p w:rsidR="000F5D9E" w:rsidRDefault="000F5D9E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E8601E" w:rsidRDefault="00E8601E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6.4. </w:t>
      </w:r>
    </w:p>
    <w:p w:rsidR="00E8601E" w:rsidRDefault="00E8601E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E8601E" w:rsidRDefault="00E8601E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На основе представленного изображения определите, какую концепцию оно иллюстрирует.</w:t>
      </w:r>
    </w:p>
    <w:p w:rsidR="00E8601E" w:rsidRDefault="00E8601E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Ответ: «Сила слабых связей» (5 баллов)</w:t>
      </w:r>
    </w:p>
    <w:p w:rsidR="00E8601E" w:rsidRDefault="00E8601E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9.2. Кто является её автором? </w:t>
      </w:r>
    </w:p>
    <w:p w:rsidR="00E8601E" w:rsidRDefault="00E8601E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Ответ: Марк </w:t>
      </w:r>
      <w:proofErr w:type="spellStart"/>
      <w:r>
        <w:rPr>
          <w:rFonts w:ascii="Times New Roman" w:hAnsi="Times New Roman"/>
          <w:b/>
          <w:bCs/>
          <w:shd w:val="clear" w:color="auto" w:fill="FFFFFF"/>
        </w:rPr>
        <w:t>Грановеттер</w:t>
      </w:r>
      <w:proofErr w:type="spellEnd"/>
      <w:r>
        <w:rPr>
          <w:rFonts w:ascii="Times New Roman" w:hAnsi="Times New Roman"/>
          <w:b/>
          <w:bCs/>
          <w:shd w:val="clear" w:color="auto" w:fill="FFFFFF"/>
        </w:rPr>
        <w:t xml:space="preserve"> (3 балла)</w:t>
      </w:r>
    </w:p>
    <w:p w:rsidR="00E8601E" w:rsidRDefault="00E8601E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7. Решите логические задачи: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(Всего 8 баллов).</w:t>
      </w:r>
    </w:p>
    <w:p w:rsidR="000F5D9E" w:rsidRDefault="000F5D9E" w:rsidP="00241986">
      <w:pPr>
        <w:pStyle w:val="a6"/>
        <w:spacing w:before="0" w:line="240" w:lineRule="auto"/>
        <w:contextualSpacing/>
        <w:rPr>
          <w:rFonts w:ascii="Times New Roman" w:hAnsi="Times New Roman"/>
          <w:shd w:val="clear" w:color="auto" w:fill="FFFFFF"/>
        </w:rPr>
      </w:pPr>
    </w:p>
    <w:p w:rsidR="00D46883" w:rsidRDefault="000F5D9E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7.</w:t>
      </w:r>
      <w:r w:rsidR="007B18E7">
        <w:rPr>
          <w:rFonts w:ascii="Times New Roman" w:hAnsi="Times New Roman"/>
          <w:shd w:val="clear" w:color="auto" w:fill="FFFFFF"/>
        </w:rPr>
        <w:t>1.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>
        <w:rPr>
          <w:rFonts w:ascii="Times New Roman" w:hAnsi="Times New Roman"/>
          <w:shd w:val="clear" w:color="auto" w:fill="FFFFFF"/>
          <w:lang w:val="en-US"/>
        </w:rPr>
        <w:t>A</w:t>
      </w:r>
      <w:r w:rsidRPr="00F2150B">
        <w:rPr>
          <w:rFonts w:ascii="Times New Roman" w:hAnsi="Times New Roman"/>
          <w:shd w:val="clear" w:color="auto" w:fill="FFFFFF"/>
        </w:rPr>
        <w:t xml:space="preserve">. </w:t>
      </w:r>
      <w:r>
        <w:rPr>
          <w:rFonts w:ascii="Times New Roman" w:hAnsi="Times New Roman"/>
          <w:shd w:val="clear" w:color="auto" w:fill="FFFFFF"/>
        </w:rPr>
        <w:t>Ни один китаист не японовед.</w:t>
      </w:r>
      <w:proofErr w:type="gramEnd"/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>
        <w:rPr>
          <w:rFonts w:ascii="Times New Roman" w:hAnsi="Times New Roman"/>
          <w:shd w:val="clear" w:color="auto" w:fill="FFFFFF"/>
          <w:lang w:val="en-US"/>
        </w:rPr>
        <w:t>B</w:t>
      </w:r>
      <w:r w:rsidRPr="00F2150B">
        <w:rPr>
          <w:rFonts w:ascii="Times New Roman" w:hAnsi="Times New Roman"/>
          <w:shd w:val="clear" w:color="auto" w:fill="FFFFFF"/>
        </w:rPr>
        <w:t>.</w:t>
      </w:r>
      <w:r>
        <w:rPr>
          <w:rFonts w:ascii="Times New Roman" w:hAnsi="Times New Roman"/>
          <w:shd w:val="clear" w:color="auto" w:fill="FFFFFF"/>
        </w:rPr>
        <w:t xml:space="preserve"> Некоторые китаисты являются галломанами.</w:t>
      </w:r>
      <w:proofErr w:type="gramEnd"/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 w:rsidRPr="00F2150B">
        <w:rPr>
          <w:rFonts w:ascii="Times New Roman" w:hAnsi="Times New Roman"/>
          <w:shd w:val="clear" w:color="auto" w:fill="FFFFFF"/>
        </w:rPr>
        <w:t>……………………………………</w:t>
      </w:r>
    </w:p>
    <w:p w:rsidR="00D46883" w:rsidRDefault="007B18E7" w:rsidP="00241986">
      <w:pPr>
        <w:pStyle w:val="a6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Какой логический вывод следует из этих посылок? Выберите верны</w:t>
      </w:r>
      <w:proofErr w:type="gramStart"/>
      <w:r>
        <w:rPr>
          <w:rFonts w:ascii="Times New Roman" w:hAnsi="Times New Roman"/>
          <w:b/>
          <w:bCs/>
          <w:shd w:val="clear" w:color="auto" w:fill="FFFFFF"/>
        </w:rPr>
        <w:t>й(</w:t>
      </w:r>
      <w:proofErr w:type="gramEnd"/>
      <w:r>
        <w:rPr>
          <w:rFonts w:ascii="Times New Roman" w:hAnsi="Times New Roman"/>
          <w:b/>
          <w:bCs/>
          <w:shd w:val="clear" w:color="auto" w:fill="FFFFFF"/>
        </w:rPr>
        <w:t>-</w:t>
      </w:r>
      <w:proofErr w:type="spellStart"/>
      <w:r>
        <w:rPr>
          <w:rFonts w:ascii="Times New Roman" w:hAnsi="Times New Roman"/>
          <w:b/>
          <w:bCs/>
          <w:shd w:val="clear" w:color="auto" w:fill="FFFFFF"/>
        </w:rPr>
        <w:t>ые</w:t>
      </w:r>
      <w:proofErr w:type="spellEnd"/>
      <w:r>
        <w:rPr>
          <w:rFonts w:ascii="Times New Roman" w:hAnsi="Times New Roman"/>
          <w:b/>
          <w:bCs/>
          <w:shd w:val="clear" w:color="auto" w:fill="FFFFFF"/>
        </w:rPr>
        <w:t>) вариант(-ы) ответа.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 w:rsidRPr="00F2150B">
        <w:rPr>
          <w:rFonts w:ascii="Times New Roman" w:hAnsi="Times New Roman"/>
          <w:shd w:val="clear" w:color="auto" w:fill="FFFFFF"/>
        </w:rPr>
        <w:t xml:space="preserve">1. </w:t>
      </w:r>
      <w:r>
        <w:rPr>
          <w:rFonts w:ascii="Times New Roman" w:hAnsi="Times New Roman"/>
          <w:shd w:val="clear" w:color="auto" w:fill="FFFFFF"/>
        </w:rPr>
        <w:t>Ни один японовед не галломан.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 w:rsidRPr="00F2150B">
        <w:rPr>
          <w:rFonts w:ascii="Times New Roman" w:hAnsi="Times New Roman"/>
          <w:shd w:val="clear" w:color="auto" w:fill="FFFFFF"/>
        </w:rPr>
        <w:t>2.</w:t>
      </w:r>
      <w:r>
        <w:rPr>
          <w:rFonts w:ascii="Times New Roman" w:hAnsi="Times New Roman"/>
          <w:shd w:val="clear" w:color="auto" w:fill="FFFFFF"/>
        </w:rPr>
        <w:t xml:space="preserve"> Некоторые галломаны являются японоведами.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 w:rsidRPr="00F2150B">
        <w:rPr>
          <w:rFonts w:ascii="Times New Roman" w:hAnsi="Times New Roman"/>
          <w:shd w:val="clear" w:color="auto" w:fill="FFFFFF"/>
        </w:rPr>
        <w:t>3.</w:t>
      </w:r>
      <w:r>
        <w:rPr>
          <w:rFonts w:ascii="Times New Roman" w:hAnsi="Times New Roman"/>
          <w:shd w:val="clear" w:color="auto" w:fill="FFFFFF"/>
        </w:rPr>
        <w:t xml:space="preserve"> Некоторые галломаны не являются японоведами.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 w:rsidRPr="00F2150B">
        <w:rPr>
          <w:rFonts w:ascii="Times New Roman" w:hAnsi="Times New Roman"/>
          <w:shd w:val="clear" w:color="auto" w:fill="FFFFFF"/>
        </w:rPr>
        <w:t>4.</w:t>
      </w:r>
      <w:r>
        <w:rPr>
          <w:rFonts w:ascii="Times New Roman" w:hAnsi="Times New Roman"/>
          <w:shd w:val="clear" w:color="auto" w:fill="FFFFFF"/>
        </w:rPr>
        <w:t xml:space="preserve"> Все японоведы - галломаны.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 w:rsidRPr="00F2150B">
        <w:rPr>
          <w:rFonts w:ascii="Times New Roman" w:hAnsi="Times New Roman"/>
          <w:shd w:val="clear" w:color="auto" w:fill="FFFFFF"/>
        </w:rPr>
        <w:t>5.</w:t>
      </w:r>
      <w:r>
        <w:rPr>
          <w:rFonts w:ascii="Times New Roman" w:hAnsi="Times New Roman"/>
          <w:shd w:val="clear" w:color="auto" w:fill="FFFFFF"/>
        </w:rPr>
        <w:t xml:space="preserve"> Некоторые японоведы не являются галломанами.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6. Некоторые японоведы являются галломанами.</w:t>
      </w:r>
    </w:p>
    <w:p w:rsidR="000F5D9E" w:rsidRDefault="000F5D9E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Ответ: 3, 5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(3 балла)</w:t>
      </w:r>
    </w:p>
    <w:p w:rsidR="000F5D9E" w:rsidRDefault="000F5D9E" w:rsidP="00241986">
      <w:pPr>
        <w:pStyle w:val="a6"/>
        <w:spacing w:before="0" w:line="240" w:lineRule="auto"/>
        <w:contextualSpacing/>
        <w:rPr>
          <w:rFonts w:ascii="Times New Roman" w:hAnsi="Times New Roman"/>
          <w:shd w:val="clear" w:color="auto" w:fill="FFFFFF"/>
        </w:rPr>
      </w:pPr>
    </w:p>
    <w:p w:rsidR="006E5902" w:rsidRDefault="006E5902" w:rsidP="00241986">
      <w:pPr>
        <w:pStyle w:val="a6"/>
        <w:spacing w:before="0" w:line="240" w:lineRule="auto"/>
        <w:contextualSpacing/>
        <w:rPr>
          <w:rFonts w:ascii="Times New Roman" w:hAnsi="Times New Roman"/>
          <w:shd w:val="clear" w:color="auto" w:fill="FFFFFF"/>
        </w:rPr>
      </w:pPr>
    </w:p>
    <w:p w:rsidR="00D46883" w:rsidRDefault="00E8601E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7.</w:t>
      </w:r>
      <w:r w:rsidR="007B18E7">
        <w:rPr>
          <w:rFonts w:ascii="Times New Roman" w:hAnsi="Times New Roman"/>
          <w:shd w:val="clear" w:color="auto" w:fill="FFFFFF"/>
        </w:rPr>
        <w:t xml:space="preserve">2. </w:t>
      </w:r>
    </w:p>
    <w:p w:rsidR="00D46883" w:rsidRDefault="007B18E7" w:rsidP="00241986">
      <w:pPr>
        <w:pStyle w:val="a6"/>
        <w:numPr>
          <w:ilvl w:val="0"/>
          <w:numId w:val="2"/>
        </w:numPr>
        <w:spacing w:before="0" w:line="240" w:lineRule="auto"/>
        <w:contextualSpacing/>
        <w:rPr>
          <w:rFonts w:hint="eastAsia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- Сегодня мы будем рассматривать период в истории государства, который колоссально повлиял на жизнь одного человека. Но перед тем я хочу попробовать сыграть с вами в игру, цель которой опред</w:t>
      </w:r>
      <w:r w:rsidR="00F2150B">
        <w:rPr>
          <w:rFonts w:ascii="Times New Roman" w:hAnsi="Times New Roman"/>
          <w:shd w:val="clear" w:color="auto" w:fill="FFFFFF"/>
        </w:rPr>
        <w:t>елить данную личность путём лог</w:t>
      </w:r>
      <w:r>
        <w:rPr>
          <w:rFonts w:ascii="Times New Roman" w:hAnsi="Times New Roman"/>
          <w:shd w:val="clear" w:color="auto" w:fill="FFFFFF"/>
        </w:rPr>
        <w:t>и</w:t>
      </w:r>
      <w:r w:rsidR="00F2150B">
        <w:rPr>
          <w:rFonts w:ascii="Times New Roman" w:hAnsi="Times New Roman"/>
          <w:shd w:val="clear" w:color="auto" w:fill="FFFFFF"/>
        </w:rPr>
        <w:t>ч</w:t>
      </w:r>
      <w:r>
        <w:rPr>
          <w:rFonts w:ascii="Times New Roman" w:hAnsi="Times New Roman"/>
          <w:shd w:val="clear" w:color="auto" w:fill="FFFFFF"/>
        </w:rPr>
        <w:t>еских умозаключений, - с такими словами преподаватель по истории начал свою лекцию.</w:t>
      </w:r>
    </w:p>
    <w:p w:rsidR="00D46883" w:rsidRDefault="007B18E7" w:rsidP="00241986">
      <w:pPr>
        <w:pStyle w:val="a6"/>
        <w:numPr>
          <w:ilvl w:val="0"/>
          <w:numId w:val="2"/>
        </w:numPr>
        <w:spacing w:before="0" w:line="240" w:lineRule="auto"/>
        <w:contextualSpacing/>
        <w:rPr>
          <w:rFonts w:hint="eastAsia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О, это отличная идея! - хором воскликнули студенты.</w:t>
      </w:r>
    </w:p>
    <w:p w:rsidR="00D46883" w:rsidRDefault="007B18E7" w:rsidP="00241986">
      <w:pPr>
        <w:pStyle w:val="a6"/>
        <w:numPr>
          <w:ilvl w:val="0"/>
          <w:numId w:val="2"/>
        </w:numPr>
        <w:spacing w:before="0" w:line="240" w:lineRule="auto"/>
        <w:contextualSpacing/>
        <w:rPr>
          <w:rFonts w:hint="eastAsia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Замечательно! Тогда начнём. На доске перед вами список разных имён и фамилий, среди которых находится загаданная мною личность. Глебу я скажу фамилию, а Роме, соответственно, имя. Делиться друг с другом известной вам частью слова нельзя. Поэтому вам придётся отгадать выбранную личность совместно, обмениваясь только правдивой информацией о своём знании.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БЕНДЖАМИН ДЖОНСОН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ШЛОМО ЭЙЗЕНШТАДТ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АЛЬФРЕД МАРШАЛЛ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ШЛОМО ВЕБЕР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МАКС ВЕБЕР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ЭНДРЮ МАРШАЛЛ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lastRenderedPageBreak/>
        <w:t>АЛЬФРЕД ЭЙЗЕНШТАДТ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ЭНДРЮ ДЖОНСОН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БЕНДЖАМИН ЭЙЗЕНШТАДТ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САЛИНС МАРШАЛЛ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Учитель сказал каждому свою часть, после чего между учениками состоялся такой разговор.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Глеб: «Я не знаю загаданную личность, но более чем уверен, что и ты тоже её не знаешь»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Рома: «Я, действительно, не знал, но теперь после твоих слов я догадался!»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Глеб: «О, теперь я тоже знаю! А я думал, что всё будет гораздо сложнее»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Какую личность из представленного списка загадал учитель?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Ответ: Эндрю Джонсон.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(5 баллов)</w:t>
      </w:r>
    </w:p>
    <w:p w:rsidR="002F0C5D" w:rsidRDefault="002F0C5D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1) Из слов Глеба понятно, что загаданная личность не имеет уникальной фамилии. Из представленного списка же видно, что личностей с уникальными фамилиями нет. Однако его уверенность в незнании Ромы показывает, что, во-первых, загаданная личность не имеет уникального имени, во-вторых, не может иметь фамилии, встречающейся с такими уникальными именами. Иначе Глеб не был бы так уверен в том, что Рома не знает. Соответственно, мы можем исключить: ШЛОМО ВЕБЕР, МАКС ВЕБЕР, ЭНДРЮ МАРШАЛЛ, АЛЬФРЕД МАРШАЛЛ, САЛИНС МАРШАЛЛ.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2) Слова Ромы о том, что он догадался, показывают, что после проведённой нами процедуры осталось уникальное имя, по которому Рома сразу определил загаданную личность. Следовательно, мы можем также </w:t>
      </w:r>
      <w:r w:rsidR="00F2150B">
        <w:rPr>
          <w:rFonts w:ascii="Times New Roman" w:hAnsi="Times New Roman"/>
          <w:b/>
          <w:bCs/>
          <w:shd w:val="clear" w:color="auto" w:fill="FFFFFF"/>
        </w:rPr>
        <w:t xml:space="preserve">вычеркнуть БЕНДЖАМИН ДЖОНСОН и </w:t>
      </w:r>
      <w:r>
        <w:rPr>
          <w:rFonts w:ascii="Times New Roman" w:hAnsi="Times New Roman"/>
          <w:b/>
          <w:bCs/>
          <w:shd w:val="clear" w:color="auto" w:fill="FFFFFF"/>
        </w:rPr>
        <w:t>БЕНДЖАМИН ЭЙЗЕНШТАДТ.</w:t>
      </w:r>
    </w:p>
    <w:p w:rsidR="00D46883" w:rsidRDefault="007B18E7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3) Факт того, что Глеб после слов Ромы тоже догадался, указывает на то, что после последнего вычёркивания остался только один человек, который имеет уникальную фамилию (т.к. Роме была сообщена именно она). </w:t>
      </w:r>
      <w:proofErr w:type="gramStart"/>
      <w:r>
        <w:rPr>
          <w:rFonts w:ascii="Times New Roman" w:hAnsi="Times New Roman"/>
          <w:b/>
          <w:bCs/>
          <w:shd w:val="clear" w:color="auto" w:fill="FFFFFF"/>
        </w:rPr>
        <w:t>Исключив ШЛОМО ЭЙЗЕНШТАДТ и АЛЬФРЕД ЭЙЗЕНШТАДТ, мы</w:t>
      </w:r>
      <w:proofErr w:type="gramEnd"/>
      <w:r>
        <w:rPr>
          <w:rFonts w:ascii="Times New Roman" w:hAnsi="Times New Roman"/>
          <w:b/>
          <w:bCs/>
          <w:shd w:val="clear" w:color="auto" w:fill="FFFFFF"/>
        </w:rPr>
        <w:t xml:space="preserve"> понимаем, что загаданной личностью является Эндрю Джонсон.</w:t>
      </w:r>
    </w:p>
    <w:p w:rsidR="00F2150B" w:rsidRDefault="00F2150B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6E5902" w:rsidRDefault="006E5902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F2150B" w:rsidRDefault="00F2150B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>8. Заполните таблицу</w:t>
      </w:r>
      <w:r w:rsidR="000F5D9E">
        <w:rPr>
          <w:rFonts w:ascii="Times New Roman" w:hAnsi="Times New Roman"/>
          <w:b/>
          <w:bCs/>
          <w:shd w:val="clear" w:color="auto" w:fill="FFFFFF"/>
        </w:rPr>
        <w:t xml:space="preserve"> (Всего 4 балла)</w:t>
      </w:r>
      <w:r>
        <w:rPr>
          <w:rFonts w:ascii="Times New Roman" w:hAnsi="Times New Roman"/>
          <w:b/>
          <w:bCs/>
          <w:shd w:val="clear" w:color="auto" w:fill="FFFFFF"/>
        </w:rPr>
        <w:t>:</w:t>
      </w:r>
    </w:p>
    <w:p w:rsidR="00F2150B" w:rsidRDefault="00F2150B" w:rsidP="00241986">
      <w:pPr>
        <w:pStyle w:val="a6"/>
        <w:spacing w:before="0" w:line="240" w:lineRule="auto"/>
        <w:contextualSpacing/>
        <w:rPr>
          <w:rFonts w:ascii="Times New Roman" w:hAnsi="Times New Roman"/>
          <w:b/>
          <w:bCs/>
          <w:shd w:val="clear" w:color="auto" w:fill="FFFFFF"/>
        </w:rPr>
      </w:pPr>
    </w:p>
    <w:p w:rsidR="000F5D9E" w:rsidRDefault="000F5D9E" w:rsidP="00241986">
      <w:pPr>
        <w:pStyle w:val="a6"/>
        <w:spacing w:before="0" w:line="240" w:lineRule="auto"/>
        <w:contextualSpacing/>
        <w:rPr>
          <w:rFonts w:hint="eastAsia"/>
        </w:rPr>
      </w:pPr>
      <w:bookmarkStart w:id="0" w:name="_GoBack"/>
      <w:bookmarkEnd w:id="0"/>
      <w:r>
        <w:t>Ответ: Дистанция власти (1 балл); коллективизм/индивидуализм (1 балл); женственност</w:t>
      </w:r>
      <w:r>
        <w:rPr>
          <w:rFonts w:hint="eastAsia"/>
        </w:rPr>
        <w:t>ь</w:t>
      </w:r>
      <w:r>
        <w:t xml:space="preserve">/мужественность (1 балл); избегание неопределенности (1 балл). </w:t>
      </w:r>
    </w:p>
    <w:p w:rsidR="002F0C5D" w:rsidRDefault="002F0C5D" w:rsidP="00241986">
      <w:pPr>
        <w:pStyle w:val="a6"/>
        <w:spacing w:before="0" w:line="240" w:lineRule="auto"/>
        <w:contextualSpacing/>
        <w:rPr>
          <w:rFonts w:hint="eastAsia"/>
          <w:b/>
        </w:rPr>
      </w:pPr>
    </w:p>
    <w:p w:rsidR="00E8601E" w:rsidRDefault="00E8601E" w:rsidP="00241986">
      <w:pPr>
        <w:pStyle w:val="a6"/>
        <w:spacing w:before="0" w:line="240" w:lineRule="auto"/>
        <w:contextualSpacing/>
        <w:rPr>
          <w:rFonts w:hint="eastAsia"/>
          <w:b/>
        </w:rPr>
      </w:pPr>
      <w:r w:rsidRPr="00E8601E">
        <w:rPr>
          <w:b/>
        </w:rPr>
        <w:t xml:space="preserve">9. Переведите </w:t>
      </w:r>
      <w:r>
        <w:rPr>
          <w:b/>
        </w:rPr>
        <w:t xml:space="preserve">обществоведческие термины </w:t>
      </w:r>
      <w:r w:rsidRPr="00E8601E">
        <w:rPr>
          <w:b/>
        </w:rPr>
        <w:t>с английского на русский:</w:t>
      </w:r>
      <w:r w:rsidR="002F0C5D">
        <w:rPr>
          <w:b/>
        </w:rPr>
        <w:t xml:space="preserve"> (Всего 2 балла)</w:t>
      </w:r>
    </w:p>
    <w:p w:rsidR="00E8601E" w:rsidRDefault="00E8601E" w:rsidP="00241986">
      <w:pPr>
        <w:pStyle w:val="a6"/>
        <w:spacing w:before="0" w:line="240" w:lineRule="auto"/>
        <w:contextualSpacing/>
        <w:rPr>
          <w:rFonts w:hint="eastAsia"/>
        </w:rPr>
      </w:pPr>
    </w:p>
    <w:p w:rsidR="00E8601E" w:rsidRPr="002F0C5D" w:rsidRDefault="00E8601E" w:rsidP="00241986">
      <w:pPr>
        <w:pStyle w:val="a6"/>
        <w:spacing w:before="0" w:line="240" w:lineRule="auto"/>
        <w:contextualSpacing/>
        <w:rPr>
          <w:rFonts w:hint="eastAsia"/>
        </w:rPr>
      </w:pPr>
      <w:r w:rsidRPr="00E8601E">
        <w:t>9.1.</w:t>
      </w:r>
      <w:r>
        <w:t xml:space="preserve"> </w:t>
      </w:r>
      <w:r>
        <w:rPr>
          <w:lang w:val="en-US"/>
        </w:rPr>
        <w:t>Dismissal</w:t>
      </w:r>
    </w:p>
    <w:p w:rsidR="00E8601E" w:rsidRDefault="00E8601E" w:rsidP="00241986">
      <w:pPr>
        <w:pStyle w:val="a6"/>
        <w:spacing w:before="0" w:line="240" w:lineRule="auto"/>
        <w:contextualSpacing/>
        <w:rPr>
          <w:rFonts w:hint="eastAsia"/>
        </w:rPr>
      </w:pPr>
      <w:r>
        <w:t>Ответ: Увольнение. (1 балл)</w:t>
      </w:r>
    </w:p>
    <w:p w:rsidR="002F0C5D" w:rsidRDefault="00E8601E" w:rsidP="00241986">
      <w:pPr>
        <w:pStyle w:val="a6"/>
        <w:spacing w:before="0" w:line="240" w:lineRule="auto"/>
        <w:contextualSpacing/>
        <w:rPr>
          <w:rFonts w:hint="eastAsia"/>
          <w:color w:val="000000" w:themeColor="text1"/>
        </w:rPr>
      </w:pPr>
      <w:r>
        <w:t xml:space="preserve">9.2. </w:t>
      </w:r>
      <w:proofErr w:type="spellStart"/>
      <w:r w:rsidR="002F0C5D" w:rsidRPr="005B6293">
        <w:rPr>
          <w:color w:val="000000" w:themeColor="text1"/>
        </w:rPr>
        <w:t>Ascribed</w:t>
      </w:r>
      <w:proofErr w:type="spellEnd"/>
      <w:r w:rsidR="002F0C5D" w:rsidRPr="005B6293">
        <w:rPr>
          <w:color w:val="000000" w:themeColor="text1"/>
        </w:rPr>
        <w:t xml:space="preserve"> </w:t>
      </w:r>
      <w:proofErr w:type="spellStart"/>
      <w:r w:rsidR="002F0C5D" w:rsidRPr="005B6293">
        <w:rPr>
          <w:color w:val="000000" w:themeColor="text1"/>
        </w:rPr>
        <w:t>status</w:t>
      </w:r>
      <w:proofErr w:type="spellEnd"/>
    </w:p>
    <w:p w:rsidR="002F0C5D" w:rsidRDefault="002F0C5D" w:rsidP="00241986">
      <w:pPr>
        <w:pStyle w:val="a6"/>
        <w:spacing w:before="0" w:line="240" w:lineRule="auto"/>
        <w:contextualSpacing/>
        <w:rPr>
          <w:rFonts w:hint="eastAsia"/>
        </w:rPr>
      </w:pPr>
      <w:r>
        <w:rPr>
          <w:color w:val="000000" w:themeColor="text1"/>
        </w:rPr>
        <w:t>Ответ: Предписанный статус (1 балл)</w:t>
      </w:r>
    </w:p>
    <w:p w:rsidR="00E8601E" w:rsidRDefault="00E8601E" w:rsidP="00241986">
      <w:pPr>
        <w:pStyle w:val="a6"/>
        <w:spacing w:before="0" w:line="240" w:lineRule="auto"/>
        <w:contextualSpacing/>
        <w:rPr>
          <w:rFonts w:hint="eastAsia"/>
        </w:rPr>
      </w:pPr>
    </w:p>
    <w:p w:rsidR="00E8601E" w:rsidRDefault="002F0C5D" w:rsidP="00241986">
      <w:pPr>
        <w:pStyle w:val="a6"/>
        <w:spacing w:before="0" w:line="240" w:lineRule="auto"/>
        <w:contextualSpacing/>
        <w:rPr>
          <w:rFonts w:hint="eastAsia"/>
          <w:b/>
        </w:rPr>
      </w:pPr>
      <w:r w:rsidRPr="002F0C5D">
        <w:rPr>
          <w:b/>
        </w:rPr>
        <w:t>10. Переведите обществоведческие термины с русского на английский</w:t>
      </w:r>
      <w:r>
        <w:rPr>
          <w:b/>
        </w:rPr>
        <w:t xml:space="preserve">: </w:t>
      </w:r>
      <w:proofErr w:type="gramStart"/>
      <w:r>
        <w:rPr>
          <w:b/>
        </w:rPr>
        <w:t>(Всего 2 балла.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Балл ставить только за правильно написанное слово).</w:t>
      </w:r>
      <w:proofErr w:type="gramEnd"/>
    </w:p>
    <w:p w:rsidR="002F0C5D" w:rsidRDefault="002F0C5D" w:rsidP="00241986">
      <w:pPr>
        <w:pStyle w:val="a6"/>
        <w:spacing w:before="0" w:line="240" w:lineRule="auto"/>
        <w:contextualSpacing/>
        <w:rPr>
          <w:rFonts w:hint="eastAsia"/>
          <w:b/>
        </w:rPr>
      </w:pPr>
    </w:p>
    <w:p w:rsidR="002F0C5D" w:rsidRDefault="002F0C5D" w:rsidP="00241986">
      <w:pPr>
        <w:pStyle w:val="a6"/>
        <w:spacing w:before="0" w:line="240" w:lineRule="auto"/>
        <w:contextualSpacing/>
        <w:rPr>
          <w:rFonts w:hint="eastAsia"/>
        </w:rPr>
      </w:pPr>
      <w:r>
        <w:t>10.1. Налогообложение</w:t>
      </w:r>
    </w:p>
    <w:p w:rsidR="002F0C5D" w:rsidRDefault="002F0C5D" w:rsidP="00241986">
      <w:pPr>
        <w:pStyle w:val="a6"/>
        <w:spacing w:before="0" w:line="240" w:lineRule="auto"/>
        <w:contextualSpacing/>
        <w:rPr>
          <w:rFonts w:hint="eastAsia"/>
          <w:color w:val="000000" w:themeColor="text1"/>
          <w:shd w:val="clear" w:color="auto" w:fill="FFFFFF"/>
        </w:rPr>
      </w:pPr>
      <w:r>
        <w:t xml:space="preserve">Ответ: </w:t>
      </w:r>
      <w:proofErr w:type="spellStart"/>
      <w:r w:rsidRPr="007C047E">
        <w:rPr>
          <w:color w:val="000000" w:themeColor="text1"/>
          <w:shd w:val="clear" w:color="auto" w:fill="FFFFFF"/>
        </w:rPr>
        <w:t>Taxation</w:t>
      </w:r>
      <w:proofErr w:type="spellEnd"/>
    </w:p>
    <w:p w:rsidR="002F0C5D" w:rsidRDefault="002F0C5D" w:rsidP="00241986">
      <w:pPr>
        <w:pStyle w:val="a6"/>
        <w:spacing w:before="0" w:line="240" w:lineRule="auto"/>
        <w:contextualSpacing/>
        <w:rPr>
          <w:rFonts w:hint="eastAsia"/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10.2. Средний доход.</w:t>
      </w:r>
    </w:p>
    <w:p w:rsidR="002F0C5D" w:rsidRPr="006E5902" w:rsidRDefault="002F0C5D" w:rsidP="00241986">
      <w:pPr>
        <w:pStyle w:val="a6"/>
        <w:spacing w:before="0" w:line="240" w:lineRule="auto"/>
        <w:contextualSpacing/>
        <w:rPr>
          <w:rFonts w:hint="eastAsia"/>
          <w:color w:val="000000" w:themeColor="text1"/>
        </w:rPr>
      </w:pPr>
      <w:r>
        <w:rPr>
          <w:color w:val="000000" w:themeColor="text1"/>
          <w:shd w:val="clear" w:color="auto" w:fill="FFFFFF"/>
        </w:rPr>
        <w:t xml:space="preserve">Ответ: </w:t>
      </w:r>
      <w:r w:rsidRPr="00EE4889">
        <w:rPr>
          <w:color w:val="000000" w:themeColor="text1"/>
          <w:lang w:val="en-US"/>
        </w:rPr>
        <w:t>Middle</w:t>
      </w:r>
      <w:r w:rsidRPr="006E5902">
        <w:rPr>
          <w:color w:val="000000" w:themeColor="text1"/>
        </w:rPr>
        <w:t>-</w:t>
      </w:r>
      <w:r w:rsidRPr="00EE4889">
        <w:rPr>
          <w:color w:val="000000" w:themeColor="text1"/>
          <w:lang w:val="en-US"/>
        </w:rPr>
        <w:t>income</w:t>
      </w:r>
    </w:p>
    <w:p w:rsidR="00241986" w:rsidRPr="006E5902" w:rsidRDefault="00241986" w:rsidP="00241986">
      <w:pPr>
        <w:pStyle w:val="a6"/>
        <w:spacing w:before="0" w:line="240" w:lineRule="auto"/>
        <w:contextualSpacing/>
        <w:rPr>
          <w:rFonts w:hint="eastAsia"/>
          <w:color w:val="000000" w:themeColor="text1"/>
        </w:rPr>
      </w:pPr>
    </w:p>
    <w:p w:rsidR="00241986" w:rsidRPr="00241986" w:rsidRDefault="00241986" w:rsidP="00241986">
      <w:pPr>
        <w:pStyle w:val="a6"/>
        <w:spacing w:before="0" w:line="240" w:lineRule="auto"/>
        <w:contextualSpacing/>
        <w:rPr>
          <w:rFonts w:hint="eastAsia"/>
        </w:rPr>
      </w:pPr>
      <w:r>
        <w:rPr>
          <w:color w:val="000000" w:themeColor="text1"/>
        </w:rPr>
        <w:t>Итого: 100 баллов</w:t>
      </w:r>
    </w:p>
    <w:sectPr w:rsidR="00241986" w:rsidRPr="00241986"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767" w:rsidRDefault="00A85767">
      <w:r>
        <w:separator/>
      </w:r>
    </w:p>
  </w:endnote>
  <w:endnote w:type="continuationSeparator" w:id="0">
    <w:p w:rsidR="00A85767" w:rsidRDefault="00A8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171692"/>
      <w:docPartObj>
        <w:docPartGallery w:val="Page Numbers (Bottom of Page)"/>
        <w:docPartUnique/>
      </w:docPartObj>
    </w:sdtPr>
    <w:sdtEndPr/>
    <w:sdtContent>
      <w:p w:rsidR="00E8601E" w:rsidRDefault="00E8601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27A" w:rsidRPr="00C7727A">
          <w:rPr>
            <w:noProof/>
            <w:lang w:val="ru-RU"/>
          </w:rPr>
          <w:t>6</w:t>
        </w:r>
        <w:r>
          <w:fldChar w:fldCharType="end"/>
        </w:r>
      </w:p>
    </w:sdtContent>
  </w:sdt>
  <w:p w:rsidR="00D46883" w:rsidRDefault="00D46883">
    <w:pPr>
      <w:pStyle w:val="a5"/>
      <w:tabs>
        <w:tab w:val="clear" w:pos="9020"/>
        <w:tab w:val="center" w:pos="4819"/>
        <w:tab w:val="right" w:pos="9638"/>
      </w:tabs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767" w:rsidRDefault="00A85767">
      <w:r>
        <w:separator/>
      </w:r>
    </w:p>
  </w:footnote>
  <w:footnote w:type="continuationSeparator" w:id="0">
    <w:p w:rsidR="00A85767" w:rsidRDefault="00A85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37E2C"/>
    <w:multiLevelType w:val="hybridMultilevel"/>
    <w:tmpl w:val="0284D1AA"/>
    <w:numStyleLink w:val="a"/>
  </w:abstractNum>
  <w:abstractNum w:abstractNumId="1">
    <w:nsid w:val="703B66DD"/>
    <w:multiLevelType w:val="hybridMultilevel"/>
    <w:tmpl w:val="0284D1AA"/>
    <w:styleLink w:val="a"/>
    <w:lvl w:ilvl="0" w:tplc="E7E4D134">
      <w:start w:val="1"/>
      <w:numFmt w:val="bullet"/>
      <w:lvlText w:val="-"/>
      <w:lvlJc w:val="left"/>
      <w:pPr>
        <w:ind w:left="34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36EA0910">
      <w:start w:val="1"/>
      <w:numFmt w:val="bullet"/>
      <w:lvlText w:val="-"/>
      <w:lvlJc w:val="left"/>
      <w:pPr>
        <w:ind w:left="58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 w:tplc="E9A2A910">
      <w:start w:val="1"/>
      <w:numFmt w:val="bullet"/>
      <w:lvlText w:val="-"/>
      <w:lvlJc w:val="left"/>
      <w:pPr>
        <w:ind w:left="8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431869D6">
      <w:start w:val="1"/>
      <w:numFmt w:val="bullet"/>
      <w:lvlText w:val="-"/>
      <w:lvlJc w:val="left"/>
      <w:pPr>
        <w:ind w:left="106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 w:tplc="C7164EF0">
      <w:start w:val="1"/>
      <w:numFmt w:val="bullet"/>
      <w:lvlText w:val="-"/>
      <w:lvlJc w:val="left"/>
      <w:pPr>
        <w:ind w:left="130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A758681C">
      <w:start w:val="1"/>
      <w:numFmt w:val="bullet"/>
      <w:lvlText w:val="-"/>
      <w:lvlJc w:val="left"/>
      <w:pPr>
        <w:ind w:left="154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 w:tplc="64EE93A4">
      <w:start w:val="1"/>
      <w:numFmt w:val="bullet"/>
      <w:lvlText w:val="-"/>
      <w:lvlJc w:val="left"/>
      <w:pPr>
        <w:ind w:left="178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A4F03518">
      <w:start w:val="1"/>
      <w:numFmt w:val="bullet"/>
      <w:lvlText w:val="-"/>
      <w:lvlJc w:val="left"/>
      <w:pPr>
        <w:ind w:left="20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 w:tplc="33FCCD08">
      <w:start w:val="1"/>
      <w:numFmt w:val="bullet"/>
      <w:lvlText w:val="-"/>
      <w:lvlJc w:val="left"/>
      <w:pPr>
        <w:ind w:left="226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83"/>
    <w:rsid w:val="000F5D9E"/>
    <w:rsid w:val="00241986"/>
    <w:rsid w:val="002F0C5D"/>
    <w:rsid w:val="003E2E75"/>
    <w:rsid w:val="004E420B"/>
    <w:rsid w:val="006E5902"/>
    <w:rsid w:val="007B18E7"/>
    <w:rsid w:val="00823A13"/>
    <w:rsid w:val="00907E8D"/>
    <w:rsid w:val="00A85767"/>
    <w:rsid w:val="00C7727A"/>
    <w:rsid w:val="00D46883"/>
    <w:rsid w:val="00E8601E"/>
    <w:rsid w:val="00F2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Тире"/>
    <w:pPr>
      <w:numPr>
        <w:numId w:val="1"/>
      </w:numPr>
    </w:pPr>
  </w:style>
  <w:style w:type="paragraph" w:styleId="a7">
    <w:name w:val="header"/>
    <w:basedOn w:val="a0"/>
    <w:link w:val="a8"/>
    <w:uiPriority w:val="99"/>
    <w:unhideWhenUsed/>
    <w:rsid w:val="00E860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E8601E"/>
    <w:rPr>
      <w:sz w:val="24"/>
      <w:szCs w:val="24"/>
      <w:lang w:val="en-US" w:eastAsia="en-US"/>
    </w:rPr>
  </w:style>
  <w:style w:type="paragraph" w:styleId="a9">
    <w:name w:val="footer"/>
    <w:basedOn w:val="a0"/>
    <w:link w:val="aa"/>
    <w:uiPriority w:val="99"/>
    <w:unhideWhenUsed/>
    <w:rsid w:val="00E860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E8601E"/>
    <w:rPr>
      <w:sz w:val="24"/>
      <w:szCs w:val="24"/>
      <w:lang w:val="en-US" w:eastAsia="en-US"/>
    </w:rPr>
  </w:style>
  <w:style w:type="table" w:styleId="ab">
    <w:name w:val="Table Grid"/>
    <w:basedOn w:val="a2"/>
    <w:uiPriority w:val="39"/>
    <w:rsid w:val="002F0C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link w:val="ad"/>
    <w:uiPriority w:val="99"/>
    <w:semiHidden/>
    <w:unhideWhenUsed/>
    <w:rsid w:val="006E590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E590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Тире"/>
    <w:pPr>
      <w:numPr>
        <w:numId w:val="1"/>
      </w:numPr>
    </w:pPr>
  </w:style>
  <w:style w:type="paragraph" w:styleId="a7">
    <w:name w:val="header"/>
    <w:basedOn w:val="a0"/>
    <w:link w:val="a8"/>
    <w:uiPriority w:val="99"/>
    <w:unhideWhenUsed/>
    <w:rsid w:val="00E860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E8601E"/>
    <w:rPr>
      <w:sz w:val="24"/>
      <w:szCs w:val="24"/>
      <w:lang w:val="en-US" w:eastAsia="en-US"/>
    </w:rPr>
  </w:style>
  <w:style w:type="paragraph" w:styleId="a9">
    <w:name w:val="footer"/>
    <w:basedOn w:val="a0"/>
    <w:link w:val="aa"/>
    <w:uiPriority w:val="99"/>
    <w:unhideWhenUsed/>
    <w:rsid w:val="00E860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E8601E"/>
    <w:rPr>
      <w:sz w:val="24"/>
      <w:szCs w:val="24"/>
      <w:lang w:val="en-US" w:eastAsia="en-US"/>
    </w:rPr>
  </w:style>
  <w:style w:type="table" w:styleId="ab">
    <w:name w:val="Table Grid"/>
    <w:basedOn w:val="a2"/>
    <w:uiPriority w:val="39"/>
    <w:rsid w:val="002F0C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link w:val="ad"/>
    <w:uiPriority w:val="99"/>
    <w:semiHidden/>
    <w:unhideWhenUsed/>
    <w:rsid w:val="006E590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E590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Ольга Борисовна</cp:lastModifiedBy>
  <cp:revision>4</cp:revision>
  <cp:lastPrinted>2021-11-18T07:08:00Z</cp:lastPrinted>
  <dcterms:created xsi:type="dcterms:W3CDTF">2021-11-15T12:41:00Z</dcterms:created>
  <dcterms:modified xsi:type="dcterms:W3CDTF">2021-11-18T07:08:00Z</dcterms:modified>
</cp:coreProperties>
</file>